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6D3" w14:textId="27C07B3B" w:rsidR="00B56B9B" w:rsidRDefault="00B56B9B" w:rsidP="305D0F8D">
      <w:pPr>
        <w:rPr>
          <w:rFonts w:ascii="Calibri" w:eastAsia="Calibri" w:hAnsi="Calibri" w:cs="Calibri"/>
          <w:sz w:val="17"/>
          <w:szCs w:val="17"/>
        </w:rPr>
      </w:pPr>
    </w:p>
    <w:p w14:paraId="4DA74EE7" w14:textId="07B23227" w:rsidR="00B56B9B" w:rsidRDefault="00B56B9B" w:rsidP="305D0F8D">
      <w:pPr>
        <w:rPr>
          <w:rFonts w:ascii="Calibri" w:eastAsia="Calibri" w:hAnsi="Calibri" w:cs="Calibri"/>
          <w:sz w:val="17"/>
          <w:szCs w:val="17"/>
        </w:rPr>
      </w:pPr>
    </w:p>
    <w:p w14:paraId="4C2CD30F" w14:textId="5DF75516" w:rsidR="00B56B9B" w:rsidRDefault="00B56B9B" w:rsidP="305D0F8D">
      <w:pPr>
        <w:rPr>
          <w:rFonts w:ascii="Calibri" w:eastAsia="Calibri" w:hAnsi="Calibri" w:cs="Calibri"/>
          <w:sz w:val="17"/>
          <w:szCs w:val="17"/>
        </w:rPr>
      </w:pPr>
    </w:p>
    <w:p w14:paraId="3C79155D" w14:textId="31B9D620" w:rsidR="00B56B9B" w:rsidRDefault="00B56B9B" w:rsidP="305D0F8D">
      <w:pPr>
        <w:rPr>
          <w:rFonts w:ascii="Calibri" w:eastAsia="Calibri" w:hAnsi="Calibri" w:cs="Calibri"/>
          <w:sz w:val="17"/>
          <w:szCs w:val="17"/>
        </w:rPr>
      </w:pPr>
    </w:p>
    <w:p w14:paraId="59CE3AFF" w14:textId="68589585" w:rsidR="00B56B9B" w:rsidRDefault="00B56B9B" w:rsidP="305D0F8D">
      <w:pPr>
        <w:rPr>
          <w:rFonts w:ascii="Calibri" w:eastAsia="Calibri" w:hAnsi="Calibri" w:cs="Calibri"/>
          <w:sz w:val="17"/>
          <w:szCs w:val="17"/>
        </w:rPr>
      </w:pPr>
    </w:p>
    <w:p w14:paraId="33A79478" w14:textId="77777777" w:rsidR="000347AA" w:rsidRDefault="000347AA" w:rsidP="000347AA">
      <w:pPr>
        <w:jc w:val="center"/>
        <w:rPr>
          <w:rFonts w:ascii="Calibri" w:eastAsia="Calibri" w:hAnsi="Calibri" w:cs="Calibri"/>
          <w:sz w:val="17"/>
          <w:szCs w:val="17"/>
        </w:rPr>
      </w:pPr>
      <w:r>
        <w:rPr>
          <w:rFonts w:ascii="Calibri" w:eastAsia="Calibri" w:hAnsi="Calibri" w:cs="Calibri"/>
          <w:noProof/>
          <w:sz w:val="17"/>
          <w:szCs w:val="17"/>
        </w:rPr>
        <w:drawing>
          <wp:inline distT="0" distB="0" distL="0" distR="0" wp14:anchorId="15F92F18" wp14:editId="6558AD4D">
            <wp:extent cx="3313568" cy="3720950"/>
            <wp:effectExtent l="0" t="0" r="127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681" cy="3731183"/>
                    </a:xfrm>
                    <a:prstGeom prst="rect">
                      <a:avLst/>
                    </a:prstGeom>
                    <a:noFill/>
                    <a:ln>
                      <a:noFill/>
                    </a:ln>
                  </pic:spPr>
                </pic:pic>
              </a:graphicData>
            </a:graphic>
          </wp:inline>
        </w:drawing>
      </w:r>
    </w:p>
    <w:p w14:paraId="3CB1BE64" w14:textId="77777777" w:rsidR="000347AA" w:rsidRDefault="000347AA" w:rsidP="000347AA">
      <w:pPr>
        <w:jc w:val="center"/>
        <w:rPr>
          <w:rFonts w:ascii="Calibri" w:eastAsia="Calibri" w:hAnsi="Calibri" w:cs="Calibri"/>
          <w:sz w:val="17"/>
          <w:szCs w:val="17"/>
        </w:rPr>
      </w:pPr>
    </w:p>
    <w:p w14:paraId="5560B735" w14:textId="77777777" w:rsidR="002D34DE" w:rsidRDefault="002D34DE" w:rsidP="002D34D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sz w:val="36"/>
          <w:szCs w:val="36"/>
          <w:lang w:val="nl-NL"/>
        </w:rPr>
        <w:t>Mgr. Bekkersschool</w:t>
      </w:r>
      <w:r>
        <w:rPr>
          <w:rStyle w:val="eop"/>
          <w:rFonts w:ascii="Arial" w:hAnsi="Arial" w:cs="Arial"/>
          <w:sz w:val="36"/>
          <w:szCs w:val="36"/>
        </w:rPr>
        <w:t> </w:t>
      </w:r>
    </w:p>
    <w:p w14:paraId="7A615FB7" w14:textId="793A861A" w:rsidR="002D34DE" w:rsidRDefault="002D34DE" w:rsidP="002D34D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sz w:val="36"/>
          <w:szCs w:val="36"/>
          <w:lang w:val="nl-NL"/>
        </w:rPr>
        <w:t>Burgerschapsonder</w:t>
      </w:r>
      <w:r w:rsidR="00DC0AD9">
        <w:rPr>
          <w:rStyle w:val="normaltextrun"/>
          <w:rFonts w:ascii="Arial" w:hAnsi="Arial" w:cs="Arial"/>
          <w:b/>
          <w:bCs/>
          <w:sz w:val="36"/>
          <w:szCs w:val="36"/>
          <w:lang w:val="nl-NL"/>
        </w:rPr>
        <w:t>wijs</w:t>
      </w:r>
      <w:r>
        <w:rPr>
          <w:rStyle w:val="normaltextrun"/>
          <w:rFonts w:ascii="Arial" w:hAnsi="Arial" w:cs="Arial"/>
          <w:b/>
          <w:bCs/>
          <w:sz w:val="36"/>
          <w:szCs w:val="36"/>
          <w:lang w:val="nl-NL"/>
        </w:rPr>
        <w:t>beleid</w:t>
      </w:r>
      <w:r>
        <w:rPr>
          <w:rStyle w:val="eop"/>
          <w:rFonts w:ascii="Arial" w:hAnsi="Arial" w:cs="Arial"/>
          <w:sz w:val="36"/>
          <w:szCs w:val="36"/>
        </w:rPr>
        <w:t> </w:t>
      </w:r>
    </w:p>
    <w:p w14:paraId="04A1EC2A" w14:textId="77777777" w:rsidR="002D34DE" w:rsidRDefault="002D34DE" w:rsidP="002D34D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32"/>
          <w:szCs w:val="32"/>
        </w:rPr>
        <w:t> </w:t>
      </w:r>
    </w:p>
    <w:p w14:paraId="52EDC453" w14:textId="77777777" w:rsidR="002D34DE" w:rsidRDefault="002D34DE" w:rsidP="002D34D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32"/>
          <w:szCs w:val="32"/>
        </w:rPr>
        <w:t> </w:t>
      </w:r>
    </w:p>
    <w:p w14:paraId="06917F6B" w14:textId="77777777" w:rsidR="002D34DE" w:rsidRDefault="002D34DE" w:rsidP="002D34D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32"/>
          <w:szCs w:val="32"/>
        </w:rPr>
        <w:t> </w:t>
      </w:r>
    </w:p>
    <w:p w14:paraId="16D1E87E" w14:textId="77777777" w:rsidR="002D34DE" w:rsidRDefault="002D34DE" w:rsidP="002D34D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32"/>
          <w:szCs w:val="32"/>
        </w:rPr>
        <w:t> </w:t>
      </w:r>
    </w:p>
    <w:p w14:paraId="0DD0DB3B" w14:textId="6FD5B5DD" w:rsidR="002D34DE" w:rsidRDefault="002D34DE" w:rsidP="002D34D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sz w:val="32"/>
          <w:szCs w:val="32"/>
          <w:lang w:val="nl-NL"/>
        </w:rPr>
        <w:t xml:space="preserve">Eerste versie – </w:t>
      </w:r>
      <w:r w:rsidR="00DC0AD9">
        <w:rPr>
          <w:rStyle w:val="normaltextrun"/>
          <w:rFonts w:ascii="Arial" w:hAnsi="Arial" w:cs="Arial"/>
          <w:b/>
          <w:bCs/>
          <w:sz w:val="32"/>
          <w:szCs w:val="32"/>
          <w:lang w:val="nl-NL"/>
        </w:rPr>
        <w:t xml:space="preserve">juni </w:t>
      </w:r>
      <w:r>
        <w:rPr>
          <w:rStyle w:val="normaltextrun"/>
          <w:rFonts w:ascii="Arial" w:hAnsi="Arial" w:cs="Arial"/>
          <w:b/>
          <w:bCs/>
          <w:sz w:val="32"/>
          <w:szCs w:val="32"/>
          <w:lang w:val="nl-NL"/>
        </w:rPr>
        <w:t>202</w:t>
      </w:r>
      <w:r w:rsidR="00DC0AD9">
        <w:rPr>
          <w:rStyle w:val="normaltextrun"/>
          <w:rFonts w:ascii="Arial" w:hAnsi="Arial" w:cs="Arial"/>
          <w:b/>
          <w:bCs/>
          <w:sz w:val="32"/>
          <w:szCs w:val="32"/>
          <w:lang w:val="nl-NL"/>
        </w:rPr>
        <w:t>2</w:t>
      </w:r>
      <w:r>
        <w:rPr>
          <w:rStyle w:val="eop"/>
          <w:rFonts w:ascii="Arial" w:hAnsi="Arial" w:cs="Arial"/>
          <w:sz w:val="32"/>
          <w:szCs w:val="32"/>
        </w:rPr>
        <w:t> </w:t>
      </w:r>
    </w:p>
    <w:p w14:paraId="2077156A" w14:textId="097F21C2" w:rsidR="002D34DE" w:rsidRDefault="002D34DE" w:rsidP="002D34D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sz w:val="32"/>
          <w:szCs w:val="32"/>
          <w:lang w:val="nl-NL"/>
        </w:rPr>
        <w:t xml:space="preserve">Eerste herziening – </w:t>
      </w:r>
      <w:r w:rsidR="00DC0AD9">
        <w:rPr>
          <w:rStyle w:val="normaltextrun"/>
          <w:rFonts w:ascii="Arial" w:hAnsi="Arial" w:cs="Arial"/>
          <w:b/>
          <w:bCs/>
          <w:sz w:val="32"/>
          <w:szCs w:val="32"/>
          <w:lang w:val="nl-NL"/>
        </w:rPr>
        <w:t>juni</w:t>
      </w:r>
      <w:r>
        <w:rPr>
          <w:rStyle w:val="normaltextrun"/>
          <w:rFonts w:ascii="Arial" w:hAnsi="Arial" w:cs="Arial"/>
          <w:b/>
          <w:bCs/>
          <w:sz w:val="32"/>
          <w:szCs w:val="32"/>
          <w:lang w:val="nl-NL"/>
        </w:rPr>
        <w:t xml:space="preserve"> 202</w:t>
      </w:r>
      <w:r w:rsidR="00DC0AD9">
        <w:rPr>
          <w:rStyle w:val="normaltextrun"/>
          <w:rFonts w:ascii="Arial" w:hAnsi="Arial" w:cs="Arial"/>
          <w:b/>
          <w:bCs/>
          <w:sz w:val="32"/>
          <w:szCs w:val="32"/>
          <w:lang w:val="nl-NL"/>
        </w:rPr>
        <w:t>4</w:t>
      </w:r>
      <w:r>
        <w:rPr>
          <w:rStyle w:val="eop"/>
          <w:rFonts w:ascii="Arial" w:hAnsi="Arial" w:cs="Arial"/>
          <w:sz w:val="32"/>
          <w:szCs w:val="32"/>
        </w:rPr>
        <w:t> </w:t>
      </w:r>
    </w:p>
    <w:p w14:paraId="709996F3" w14:textId="3EF79F94" w:rsidR="00B56B9B" w:rsidRDefault="000347AA" w:rsidP="000347AA">
      <w:pPr>
        <w:jc w:val="center"/>
        <w:rPr>
          <w:rFonts w:ascii="Calibri" w:eastAsia="Calibri" w:hAnsi="Calibri" w:cs="Calibri"/>
          <w:sz w:val="17"/>
          <w:szCs w:val="17"/>
        </w:rPr>
      </w:pPr>
      <w:r w:rsidRPr="00DC0AD9">
        <w:rPr>
          <w:rFonts w:ascii="Arial" w:hAnsi="Arial" w:cs="Arial"/>
          <w:shd w:val="clear" w:color="auto" w:fill="FFFFFF"/>
        </w:rPr>
        <w:br/>
      </w:r>
    </w:p>
    <w:p w14:paraId="40177B2A" w14:textId="5079C6C8" w:rsidR="00B56B9B" w:rsidRDefault="00B56B9B" w:rsidP="305D0F8D">
      <w:pPr>
        <w:rPr>
          <w:rFonts w:ascii="Calibri" w:eastAsia="Calibri" w:hAnsi="Calibri" w:cs="Calibri"/>
          <w:sz w:val="17"/>
          <w:szCs w:val="17"/>
        </w:rPr>
      </w:pPr>
    </w:p>
    <w:p w14:paraId="3F7D278C" w14:textId="0B539AF7" w:rsidR="00B56B9B" w:rsidRDefault="00B56B9B" w:rsidP="305D0F8D">
      <w:pPr>
        <w:rPr>
          <w:rFonts w:ascii="Calibri" w:eastAsia="Calibri" w:hAnsi="Calibri" w:cs="Calibri"/>
          <w:sz w:val="17"/>
          <w:szCs w:val="17"/>
        </w:rPr>
      </w:pPr>
    </w:p>
    <w:p w14:paraId="216CB38C" w14:textId="77777777" w:rsidR="00DC0AD9" w:rsidRDefault="00DC0AD9" w:rsidP="305D0F8D">
      <w:pPr>
        <w:rPr>
          <w:rFonts w:ascii="Calibri" w:eastAsia="Calibri" w:hAnsi="Calibri" w:cs="Calibri"/>
          <w:sz w:val="17"/>
          <w:szCs w:val="17"/>
        </w:rPr>
      </w:pPr>
    </w:p>
    <w:p w14:paraId="1A9F6468" w14:textId="211D1C71" w:rsidR="00B56B9B" w:rsidRDefault="00B56B9B" w:rsidP="305D0F8D"/>
    <w:p w14:paraId="43D4C943" w14:textId="3BA2ABB2" w:rsidR="00B56B9B" w:rsidRDefault="00B56B9B" w:rsidP="305D0F8D">
      <w:pPr>
        <w:rPr>
          <w:rFonts w:ascii="Calibri" w:eastAsia="Calibri" w:hAnsi="Calibri" w:cs="Calibri"/>
          <w:sz w:val="17"/>
          <w:szCs w:val="17"/>
        </w:rPr>
      </w:pPr>
    </w:p>
    <w:p w14:paraId="23E2E1A6" w14:textId="3DB1891B" w:rsidR="00D32C25" w:rsidRPr="009932D5" w:rsidRDefault="00F00B6E" w:rsidP="305D0F8D">
      <w:pPr>
        <w:rPr>
          <w:rFonts w:eastAsia="Calibri" w:cstheme="minorHAnsi"/>
          <w:b/>
          <w:bCs/>
          <w:sz w:val="24"/>
          <w:szCs w:val="24"/>
        </w:rPr>
      </w:pPr>
      <w:r w:rsidRPr="009932D5">
        <w:rPr>
          <w:rFonts w:eastAsia="Calibri" w:cstheme="minorHAnsi"/>
          <w:b/>
          <w:bCs/>
          <w:sz w:val="24"/>
          <w:szCs w:val="24"/>
        </w:rPr>
        <w:lastRenderedPageBreak/>
        <w:t>Inleiding</w:t>
      </w:r>
    </w:p>
    <w:p w14:paraId="5EE5A4CD" w14:textId="1BD30DFE" w:rsidR="00E82BC1" w:rsidRPr="009932D5" w:rsidRDefault="00A96606" w:rsidP="305D0F8D">
      <w:pPr>
        <w:rPr>
          <w:rFonts w:eastAsia="Calibri" w:cstheme="minorHAnsi"/>
          <w:sz w:val="24"/>
          <w:szCs w:val="24"/>
        </w:rPr>
      </w:pPr>
      <w:r w:rsidRPr="009932D5">
        <w:rPr>
          <w:rFonts w:eastAsia="Calibri" w:cstheme="minorHAnsi"/>
          <w:sz w:val="24"/>
          <w:szCs w:val="24"/>
        </w:rPr>
        <w:t>Artikel 8</w:t>
      </w:r>
      <w:r w:rsidR="00B3400E" w:rsidRPr="009932D5">
        <w:rPr>
          <w:rFonts w:eastAsia="Calibri" w:cstheme="minorHAnsi"/>
          <w:sz w:val="24"/>
          <w:szCs w:val="24"/>
        </w:rPr>
        <w:t>.</w:t>
      </w:r>
      <w:r w:rsidR="00D02726" w:rsidRPr="009932D5">
        <w:rPr>
          <w:rFonts w:eastAsia="Calibri" w:cstheme="minorHAnsi"/>
          <w:sz w:val="24"/>
          <w:szCs w:val="24"/>
        </w:rPr>
        <w:t>3</w:t>
      </w:r>
      <w:r w:rsidRPr="009932D5">
        <w:rPr>
          <w:rFonts w:eastAsia="Calibri" w:cstheme="minorHAnsi"/>
          <w:sz w:val="24"/>
          <w:szCs w:val="24"/>
        </w:rPr>
        <w:t xml:space="preserve"> in de Wet op Primair Onderwijs</w:t>
      </w:r>
      <w:r w:rsidR="00B471FE" w:rsidRPr="009932D5">
        <w:rPr>
          <w:rFonts w:eastAsia="Calibri" w:cstheme="minorHAnsi"/>
          <w:sz w:val="24"/>
          <w:szCs w:val="24"/>
        </w:rPr>
        <w:t xml:space="preserve"> (2022)</w:t>
      </w:r>
      <w:r w:rsidR="001D0ACB" w:rsidRPr="009932D5">
        <w:rPr>
          <w:rFonts w:eastAsia="Calibri" w:cstheme="minorHAnsi"/>
          <w:sz w:val="24"/>
          <w:szCs w:val="24"/>
        </w:rPr>
        <w:t xml:space="preserve"> stelt dat</w:t>
      </w:r>
      <w:r w:rsidR="00F5093F" w:rsidRPr="009932D5">
        <w:rPr>
          <w:rFonts w:eastAsia="Calibri" w:cstheme="minorHAnsi"/>
          <w:sz w:val="24"/>
          <w:szCs w:val="24"/>
        </w:rPr>
        <w:t xml:space="preserve"> het onderwijs er mede van uitgaat dat lee</w:t>
      </w:r>
      <w:r w:rsidR="00A002AB" w:rsidRPr="009932D5">
        <w:rPr>
          <w:rFonts w:eastAsia="Calibri" w:cstheme="minorHAnsi"/>
          <w:sz w:val="24"/>
          <w:szCs w:val="24"/>
        </w:rPr>
        <w:t xml:space="preserve">rlingen opgroeien in </w:t>
      </w:r>
      <w:r w:rsidR="003F5C1A" w:rsidRPr="009932D5">
        <w:rPr>
          <w:rFonts w:eastAsia="Calibri" w:cstheme="minorHAnsi"/>
          <w:sz w:val="24"/>
          <w:szCs w:val="24"/>
        </w:rPr>
        <w:t>de</w:t>
      </w:r>
      <w:r w:rsidR="00A002AB" w:rsidRPr="009932D5">
        <w:rPr>
          <w:rFonts w:eastAsia="Calibri" w:cstheme="minorHAnsi"/>
          <w:sz w:val="24"/>
          <w:szCs w:val="24"/>
        </w:rPr>
        <w:t xml:space="preserve"> pluriforme</w:t>
      </w:r>
      <w:r w:rsidR="003F5C1A" w:rsidRPr="009932D5">
        <w:rPr>
          <w:rFonts w:eastAsia="Calibri" w:cstheme="minorHAnsi"/>
          <w:sz w:val="24"/>
          <w:szCs w:val="24"/>
        </w:rPr>
        <w:t xml:space="preserve"> en democratische Nederlandse</w:t>
      </w:r>
      <w:r w:rsidR="00A002AB" w:rsidRPr="009932D5">
        <w:rPr>
          <w:rFonts w:eastAsia="Calibri" w:cstheme="minorHAnsi"/>
          <w:sz w:val="24"/>
          <w:szCs w:val="24"/>
        </w:rPr>
        <w:t xml:space="preserve"> samenleving, waarin het nodig is dat zij al vroeg leren</w:t>
      </w:r>
      <w:r w:rsidR="00107352" w:rsidRPr="009932D5">
        <w:rPr>
          <w:rFonts w:eastAsia="Calibri" w:cstheme="minorHAnsi"/>
          <w:sz w:val="24"/>
          <w:szCs w:val="24"/>
        </w:rPr>
        <w:t xml:space="preserve"> hoe zij</w:t>
      </w:r>
      <w:r w:rsidR="00BC1BF4" w:rsidRPr="009932D5">
        <w:rPr>
          <w:rFonts w:eastAsia="Calibri" w:cstheme="minorHAnsi"/>
          <w:sz w:val="24"/>
          <w:szCs w:val="24"/>
        </w:rPr>
        <w:t xml:space="preserve"> </w:t>
      </w:r>
      <w:r w:rsidR="00107352" w:rsidRPr="009932D5">
        <w:rPr>
          <w:rFonts w:eastAsia="Calibri" w:cstheme="minorHAnsi"/>
          <w:sz w:val="24"/>
          <w:szCs w:val="24"/>
        </w:rPr>
        <w:t>actief burgerschap</w:t>
      </w:r>
      <w:r w:rsidR="00BC1BF4" w:rsidRPr="009932D5">
        <w:rPr>
          <w:rFonts w:eastAsia="Calibri" w:cstheme="minorHAnsi"/>
          <w:sz w:val="24"/>
          <w:szCs w:val="24"/>
        </w:rPr>
        <w:t xml:space="preserve"> kunnen betonen en dat</w:t>
      </w:r>
      <w:r w:rsidR="0054649A" w:rsidRPr="009932D5">
        <w:rPr>
          <w:rFonts w:eastAsia="Calibri" w:cstheme="minorHAnsi"/>
          <w:sz w:val="24"/>
          <w:szCs w:val="24"/>
        </w:rPr>
        <w:t xml:space="preserve"> daarnaast</w:t>
      </w:r>
      <w:r w:rsidR="00BC1BF4" w:rsidRPr="009932D5">
        <w:rPr>
          <w:rFonts w:eastAsia="Calibri" w:cstheme="minorHAnsi"/>
          <w:sz w:val="24"/>
          <w:szCs w:val="24"/>
        </w:rPr>
        <w:t xml:space="preserve"> sociale integratie </w:t>
      </w:r>
      <w:r w:rsidR="0054649A" w:rsidRPr="009932D5">
        <w:rPr>
          <w:rFonts w:eastAsia="Calibri" w:cstheme="minorHAnsi"/>
          <w:sz w:val="24"/>
          <w:szCs w:val="24"/>
        </w:rPr>
        <w:t>belangrijk is</w:t>
      </w:r>
      <w:r w:rsidR="00F26DAC" w:rsidRPr="009932D5">
        <w:rPr>
          <w:rFonts w:eastAsia="Calibri" w:cstheme="minorHAnsi"/>
          <w:sz w:val="24"/>
          <w:szCs w:val="24"/>
        </w:rPr>
        <w:t>. Daarbij is het van belang dat kinderen kennis hebben van</w:t>
      </w:r>
      <w:r w:rsidR="00B9110D" w:rsidRPr="009932D5">
        <w:rPr>
          <w:rFonts w:eastAsia="Calibri" w:cstheme="minorHAnsi"/>
          <w:sz w:val="24"/>
          <w:szCs w:val="24"/>
        </w:rPr>
        <w:t xml:space="preserve"> en respect hebben voor</w:t>
      </w:r>
      <w:r w:rsidR="00F26DAC" w:rsidRPr="009932D5">
        <w:rPr>
          <w:rFonts w:eastAsia="Calibri" w:cstheme="minorHAnsi"/>
          <w:sz w:val="24"/>
          <w:szCs w:val="24"/>
        </w:rPr>
        <w:t xml:space="preserve"> de </w:t>
      </w:r>
      <w:r w:rsidR="009F5DAD" w:rsidRPr="009932D5">
        <w:rPr>
          <w:rFonts w:eastAsia="Calibri" w:cstheme="minorHAnsi"/>
          <w:sz w:val="24"/>
          <w:szCs w:val="24"/>
        </w:rPr>
        <w:t>achtergronden -inclusief de culturele- van medeleerlingen</w:t>
      </w:r>
      <w:r w:rsidR="001175F7" w:rsidRPr="009932D5">
        <w:rPr>
          <w:rFonts w:eastAsia="Calibri" w:cstheme="minorHAnsi"/>
          <w:sz w:val="24"/>
          <w:szCs w:val="24"/>
        </w:rPr>
        <w:t xml:space="preserve">. </w:t>
      </w:r>
      <w:r w:rsidR="003F5C1A" w:rsidRPr="009932D5">
        <w:rPr>
          <w:rFonts w:eastAsia="Calibri" w:cstheme="minorHAnsi"/>
          <w:sz w:val="24"/>
          <w:szCs w:val="24"/>
        </w:rPr>
        <w:t xml:space="preserve">Verder </w:t>
      </w:r>
      <w:r w:rsidR="008C3015" w:rsidRPr="009932D5">
        <w:rPr>
          <w:rFonts w:eastAsia="Calibri" w:cstheme="minorHAnsi"/>
          <w:sz w:val="24"/>
          <w:szCs w:val="24"/>
        </w:rPr>
        <w:t xml:space="preserve">moeten </w:t>
      </w:r>
      <w:r w:rsidR="00B9110D" w:rsidRPr="009932D5">
        <w:rPr>
          <w:rFonts w:eastAsia="Calibri" w:cstheme="minorHAnsi"/>
          <w:sz w:val="24"/>
          <w:szCs w:val="24"/>
        </w:rPr>
        <w:t>leerlingen</w:t>
      </w:r>
      <w:r w:rsidR="008C3015" w:rsidRPr="009932D5">
        <w:rPr>
          <w:rFonts w:eastAsia="Calibri" w:cstheme="minorHAnsi"/>
          <w:sz w:val="24"/>
          <w:szCs w:val="24"/>
        </w:rPr>
        <w:t xml:space="preserve"> kennis hebben van de basiswaarden van de democratische rechtstaat</w:t>
      </w:r>
      <w:r w:rsidR="00B9110D" w:rsidRPr="009932D5">
        <w:rPr>
          <w:rFonts w:eastAsia="Calibri" w:cstheme="minorHAnsi"/>
          <w:sz w:val="24"/>
          <w:szCs w:val="24"/>
        </w:rPr>
        <w:t xml:space="preserve"> en de universele rechten van de mens</w:t>
      </w:r>
      <w:r w:rsidR="009F5DAD" w:rsidRPr="009932D5">
        <w:rPr>
          <w:rFonts w:eastAsia="Calibri" w:cstheme="minorHAnsi"/>
          <w:sz w:val="24"/>
          <w:szCs w:val="24"/>
        </w:rPr>
        <w:t>.</w:t>
      </w:r>
      <w:r w:rsidR="00E93B45" w:rsidRPr="009932D5">
        <w:rPr>
          <w:rFonts w:eastAsia="Calibri" w:cstheme="minorHAnsi"/>
          <w:sz w:val="24"/>
          <w:szCs w:val="24"/>
        </w:rPr>
        <w:t xml:space="preserve"> </w:t>
      </w:r>
    </w:p>
    <w:p w14:paraId="6B50E8A3" w14:textId="052AE8BE" w:rsidR="00F8124B" w:rsidRPr="009932D5" w:rsidRDefault="00AC2605" w:rsidP="305D0F8D">
      <w:pPr>
        <w:rPr>
          <w:rFonts w:eastAsia="Calibri" w:cstheme="minorHAnsi"/>
          <w:sz w:val="24"/>
          <w:szCs w:val="24"/>
        </w:rPr>
      </w:pPr>
      <w:r w:rsidRPr="009932D5">
        <w:rPr>
          <w:rFonts w:eastAsia="Calibri" w:cstheme="minorHAnsi"/>
          <w:sz w:val="24"/>
          <w:szCs w:val="24"/>
        </w:rPr>
        <w:t xml:space="preserve">Op de Mgr. Bekkersschool </w:t>
      </w:r>
      <w:r w:rsidR="008F338C" w:rsidRPr="009932D5">
        <w:rPr>
          <w:rFonts w:eastAsia="Calibri" w:cstheme="minorHAnsi"/>
          <w:sz w:val="24"/>
          <w:szCs w:val="24"/>
        </w:rPr>
        <w:t xml:space="preserve">-een IB World School- </w:t>
      </w:r>
      <w:r w:rsidR="001F6FB8" w:rsidRPr="009932D5">
        <w:rPr>
          <w:rFonts w:eastAsia="Calibri" w:cstheme="minorHAnsi"/>
          <w:sz w:val="24"/>
          <w:szCs w:val="24"/>
        </w:rPr>
        <w:t xml:space="preserve">zijn burgerschap en sociale </w:t>
      </w:r>
      <w:r w:rsidR="00775FA4" w:rsidRPr="009932D5">
        <w:rPr>
          <w:rFonts w:eastAsia="Calibri" w:cstheme="minorHAnsi"/>
          <w:sz w:val="24"/>
          <w:szCs w:val="24"/>
        </w:rPr>
        <w:t>cohesie</w:t>
      </w:r>
      <w:r w:rsidR="001F6FB8" w:rsidRPr="009932D5">
        <w:rPr>
          <w:rFonts w:eastAsia="Calibri" w:cstheme="minorHAnsi"/>
          <w:sz w:val="24"/>
          <w:szCs w:val="24"/>
        </w:rPr>
        <w:t xml:space="preserve"> geïntegreerd in het onderwijsprogramma</w:t>
      </w:r>
      <w:r w:rsidR="00595662" w:rsidRPr="009932D5">
        <w:rPr>
          <w:rFonts w:eastAsia="Calibri" w:cstheme="minorHAnsi"/>
          <w:sz w:val="24"/>
          <w:szCs w:val="24"/>
        </w:rPr>
        <w:t xml:space="preserve"> (</w:t>
      </w:r>
      <w:r w:rsidR="009932D5" w:rsidRPr="009932D5">
        <w:rPr>
          <w:rFonts w:eastAsia="Calibri" w:cstheme="minorHAnsi"/>
          <w:sz w:val="24"/>
          <w:szCs w:val="24"/>
        </w:rPr>
        <w:t>zie bijlage 1)</w:t>
      </w:r>
      <w:r w:rsidR="001F6FB8" w:rsidRPr="009932D5">
        <w:rPr>
          <w:rFonts w:eastAsia="Calibri" w:cstheme="minorHAnsi"/>
          <w:sz w:val="24"/>
          <w:szCs w:val="24"/>
        </w:rPr>
        <w:t>.</w:t>
      </w:r>
      <w:r w:rsidR="001C3C17" w:rsidRPr="009932D5">
        <w:rPr>
          <w:rFonts w:eastAsia="Calibri" w:cstheme="minorHAnsi"/>
          <w:sz w:val="24"/>
          <w:szCs w:val="24"/>
        </w:rPr>
        <w:t xml:space="preserve"> </w:t>
      </w:r>
      <w:r w:rsidR="00D37294" w:rsidRPr="009932D5">
        <w:rPr>
          <w:rFonts w:eastAsia="Calibri" w:cstheme="minorHAnsi"/>
          <w:sz w:val="24"/>
          <w:szCs w:val="24"/>
        </w:rPr>
        <w:t xml:space="preserve">De school verzorgt </w:t>
      </w:r>
      <w:r w:rsidR="008F338C" w:rsidRPr="009932D5">
        <w:rPr>
          <w:rFonts w:eastAsia="Calibri" w:cstheme="minorHAnsi"/>
          <w:sz w:val="24"/>
          <w:szCs w:val="24"/>
        </w:rPr>
        <w:t xml:space="preserve">al haar </w:t>
      </w:r>
      <w:r w:rsidR="00D37294" w:rsidRPr="009932D5">
        <w:rPr>
          <w:rFonts w:eastAsia="Calibri" w:cstheme="minorHAnsi"/>
          <w:sz w:val="24"/>
          <w:szCs w:val="24"/>
        </w:rPr>
        <w:t xml:space="preserve">onderwijs vanuit de filosofie van het International </w:t>
      </w:r>
      <w:proofErr w:type="spellStart"/>
      <w:r w:rsidR="00D37294" w:rsidRPr="009932D5">
        <w:rPr>
          <w:rFonts w:eastAsia="Calibri" w:cstheme="minorHAnsi"/>
          <w:sz w:val="24"/>
          <w:szCs w:val="24"/>
        </w:rPr>
        <w:t>Baccalaureate</w:t>
      </w:r>
      <w:proofErr w:type="spellEnd"/>
      <w:r w:rsidR="00D37294" w:rsidRPr="009932D5">
        <w:rPr>
          <w:rFonts w:eastAsia="Calibri" w:cstheme="minorHAnsi"/>
          <w:sz w:val="24"/>
          <w:szCs w:val="24"/>
        </w:rPr>
        <w:t xml:space="preserve"> </w:t>
      </w:r>
      <w:proofErr w:type="spellStart"/>
      <w:r w:rsidR="00D37294" w:rsidRPr="009932D5">
        <w:rPr>
          <w:rFonts w:eastAsia="Calibri" w:cstheme="minorHAnsi"/>
          <w:sz w:val="24"/>
          <w:szCs w:val="24"/>
        </w:rPr>
        <w:t>Primar</w:t>
      </w:r>
      <w:r w:rsidR="00397B39" w:rsidRPr="009932D5">
        <w:rPr>
          <w:rFonts w:eastAsia="Calibri" w:cstheme="minorHAnsi"/>
          <w:sz w:val="24"/>
          <w:szCs w:val="24"/>
        </w:rPr>
        <w:t>y</w:t>
      </w:r>
      <w:proofErr w:type="spellEnd"/>
      <w:r w:rsidR="00397B39" w:rsidRPr="009932D5">
        <w:rPr>
          <w:rFonts w:eastAsia="Calibri" w:cstheme="minorHAnsi"/>
          <w:sz w:val="24"/>
          <w:szCs w:val="24"/>
        </w:rPr>
        <w:t xml:space="preserve"> </w:t>
      </w:r>
      <w:proofErr w:type="spellStart"/>
      <w:r w:rsidR="00397B39" w:rsidRPr="009932D5">
        <w:rPr>
          <w:rFonts w:eastAsia="Calibri" w:cstheme="minorHAnsi"/>
          <w:sz w:val="24"/>
          <w:szCs w:val="24"/>
        </w:rPr>
        <w:t>Years</w:t>
      </w:r>
      <w:proofErr w:type="spellEnd"/>
      <w:r w:rsidR="00397B39" w:rsidRPr="009932D5">
        <w:rPr>
          <w:rFonts w:eastAsia="Calibri" w:cstheme="minorHAnsi"/>
          <w:sz w:val="24"/>
          <w:szCs w:val="24"/>
        </w:rPr>
        <w:t xml:space="preserve"> </w:t>
      </w:r>
      <w:proofErr w:type="spellStart"/>
      <w:r w:rsidR="00397B39" w:rsidRPr="009932D5">
        <w:rPr>
          <w:rFonts w:eastAsia="Calibri" w:cstheme="minorHAnsi"/>
          <w:sz w:val="24"/>
          <w:szCs w:val="24"/>
        </w:rPr>
        <w:t>Programme</w:t>
      </w:r>
      <w:proofErr w:type="spellEnd"/>
      <w:r w:rsidR="00106817" w:rsidRPr="009932D5">
        <w:rPr>
          <w:rFonts w:eastAsia="Calibri" w:cstheme="minorHAnsi"/>
          <w:sz w:val="24"/>
          <w:szCs w:val="24"/>
        </w:rPr>
        <w:t xml:space="preserve"> (PYP). </w:t>
      </w:r>
      <w:r w:rsidR="00EC2862" w:rsidRPr="009932D5">
        <w:rPr>
          <w:rFonts w:eastAsia="Calibri" w:cstheme="minorHAnsi"/>
          <w:sz w:val="24"/>
          <w:szCs w:val="24"/>
        </w:rPr>
        <w:t xml:space="preserve"> </w:t>
      </w:r>
      <w:r w:rsidR="003B7E96" w:rsidRPr="009932D5">
        <w:rPr>
          <w:rFonts w:eastAsia="Calibri" w:cstheme="minorHAnsi"/>
          <w:sz w:val="24"/>
          <w:szCs w:val="24"/>
        </w:rPr>
        <w:t xml:space="preserve">De doelstelling van alle </w:t>
      </w:r>
      <w:r w:rsidR="00262153" w:rsidRPr="009932D5">
        <w:rPr>
          <w:rFonts w:eastAsia="Calibri" w:cstheme="minorHAnsi"/>
          <w:sz w:val="24"/>
          <w:szCs w:val="24"/>
        </w:rPr>
        <w:t>IB-programma’s</w:t>
      </w:r>
      <w:r w:rsidR="00C54ED7" w:rsidRPr="009932D5">
        <w:rPr>
          <w:rFonts w:eastAsia="Calibri" w:cstheme="minorHAnsi"/>
          <w:sz w:val="24"/>
          <w:szCs w:val="24"/>
        </w:rPr>
        <w:t xml:space="preserve"> is het ontwikkelen van </w:t>
      </w:r>
      <w:r w:rsidR="008B6154" w:rsidRPr="009932D5">
        <w:rPr>
          <w:rFonts w:eastAsia="Calibri" w:cstheme="minorHAnsi"/>
          <w:sz w:val="24"/>
          <w:szCs w:val="24"/>
        </w:rPr>
        <w:t>wereldburgers</w:t>
      </w:r>
      <w:r w:rsidR="00C54ED7" w:rsidRPr="009932D5">
        <w:rPr>
          <w:rFonts w:eastAsia="Calibri" w:cstheme="minorHAnsi"/>
          <w:sz w:val="24"/>
          <w:szCs w:val="24"/>
        </w:rPr>
        <w:t xml:space="preserve"> die</w:t>
      </w:r>
      <w:r w:rsidR="008B6154" w:rsidRPr="009932D5">
        <w:rPr>
          <w:rFonts w:eastAsia="Calibri" w:cstheme="minorHAnsi"/>
          <w:sz w:val="24"/>
          <w:szCs w:val="24"/>
        </w:rPr>
        <w:t xml:space="preserve"> </w:t>
      </w:r>
      <w:r w:rsidR="00C54ED7" w:rsidRPr="009932D5">
        <w:rPr>
          <w:rFonts w:eastAsia="Calibri" w:cstheme="minorHAnsi"/>
          <w:sz w:val="24"/>
          <w:szCs w:val="24"/>
        </w:rPr>
        <w:t>een betere en</w:t>
      </w:r>
      <w:r w:rsidR="00C33A07" w:rsidRPr="009932D5">
        <w:rPr>
          <w:rFonts w:eastAsia="Calibri" w:cstheme="minorHAnsi"/>
          <w:sz w:val="24"/>
          <w:szCs w:val="24"/>
        </w:rPr>
        <w:t xml:space="preserve"> vreedzamere wereld helpen </w:t>
      </w:r>
      <w:r w:rsidR="008B6154" w:rsidRPr="009932D5">
        <w:rPr>
          <w:rFonts w:eastAsia="Calibri" w:cstheme="minorHAnsi"/>
          <w:sz w:val="24"/>
          <w:szCs w:val="24"/>
        </w:rPr>
        <w:t>creëren</w:t>
      </w:r>
      <w:r w:rsidR="00C33A07" w:rsidRPr="009932D5">
        <w:rPr>
          <w:rFonts w:eastAsia="Calibri" w:cstheme="minorHAnsi"/>
          <w:sz w:val="24"/>
          <w:szCs w:val="24"/>
        </w:rPr>
        <w:t xml:space="preserve"> door</w:t>
      </w:r>
      <w:r w:rsidR="00475FB2" w:rsidRPr="009932D5">
        <w:rPr>
          <w:rFonts w:eastAsia="Calibri" w:cstheme="minorHAnsi"/>
          <w:sz w:val="24"/>
          <w:szCs w:val="24"/>
        </w:rPr>
        <w:t xml:space="preserve">dat zij </w:t>
      </w:r>
      <w:r w:rsidR="008B7527" w:rsidRPr="009932D5">
        <w:rPr>
          <w:rFonts w:eastAsia="Calibri" w:cstheme="minorHAnsi"/>
          <w:sz w:val="24"/>
          <w:szCs w:val="24"/>
        </w:rPr>
        <w:t xml:space="preserve">erkennen dat zij allemaal mensen zijn </w:t>
      </w:r>
      <w:r w:rsidR="00262153" w:rsidRPr="009932D5">
        <w:rPr>
          <w:rFonts w:eastAsia="Calibri" w:cstheme="minorHAnsi"/>
          <w:sz w:val="24"/>
          <w:szCs w:val="24"/>
        </w:rPr>
        <w:t>die gezamenlijk verantwoordelijkheid dragen voor onze planeet</w:t>
      </w:r>
      <w:r w:rsidR="00EB72D5" w:rsidRPr="009932D5">
        <w:rPr>
          <w:rFonts w:eastAsia="Calibri" w:cstheme="minorHAnsi"/>
          <w:sz w:val="24"/>
          <w:szCs w:val="24"/>
        </w:rPr>
        <w:t xml:space="preserve"> </w:t>
      </w:r>
      <w:r w:rsidR="00D133A1" w:rsidRPr="009932D5">
        <w:rPr>
          <w:rFonts w:eastAsia="Calibri" w:cstheme="minorHAnsi"/>
          <w:sz w:val="24"/>
          <w:szCs w:val="24"/>
        </w:rPr>
        <w:t>(</w:t>
      </w:r>
      <w:r w:rsidR="00EB72D5" w:rsidRPr="009932D5">
        <w:rPr>
          <w:rFonts w:eastAsia="Calibri" w:cstheme="minorHAnsi"/>
          <w:sz w:val="24"/>
          <w:szCs w:val="24"/>
        </w:rPr>
        <w:t>IBO</w:t>
      </w:r>
      <w:r w:rsidR="00D133A1" w:rsidRPr="009932D5">
        <w:rPr>
          <w:rFonts w:eastAsia="Calibri" w:cstheme="minorHAnsi"/>
          <w:sz w:val="24"/>
          <w:szCs w:val="24"/>
        </w:rPr>
        <w:t>, 2013</w:t>
      </w:r>
      <w:r w:rsidR="00A35A59" w:rsidRPr="009932D5">
        <w:rPr>
          <w:rFonts w:eastAsia="Calibri" w:cstheme="minorHAnsi"/>
          <w:sz w:val="24"/>
          <w:szCs w:val="24"/>
        </w:rPr>
        <w:t>;</w:t>
      </w:r>
      <w:r w:rsidR="004F5212" w:rsidRPr="009932D5">
        <w:rPr>
          <w:rFonts w:eastAsia="Calibri" w:cstheme="minorHAnsi"/>
          <w:sz w:val="24"/>
          <w:szCs w:val="24"/>
        </w:rPr>
        <w:t xml:space="preserve"> 2018</w:t>
      </w:r>
      <w:r w:rsidR="00B20552" w:rsidRPr="009932D5">
        <w:rPr>
          <w:rFonts w:eastAsia="Calibri" w:cstheme="minorHAnsi"/>
          <w:sz w:val="24"/>
          <w:szCs w:val="24"/>
        </w:rPr>
        <w:t>b</w:t>
      </w:r>
      <w:r w:rsidR="00D133A1" w:rsidRPr="009932D5">
        <w:rPr>
          <w:rFonts w:eastAsia="Calibri" w:cstheme="minorHAnsi"/>
          <w:sz w:val="24"/>
          <w:szCs w:val="24"/>
        </w:rPr>
        <w:t>)</w:t>
      </w:r>
      <w:r w:rsidR="00262153" w:rsidRPr="009932D5">
        <w:rPr>
          <w:rFonts w:eastAsia="Calibri" w:cstheme="minorHAnsi"/>
          <w:sz w:val="24"/>
          <w:szCs w:val="24"/>
        </w:rPr>
        <w:t xml:space="preserve">. </w:t>
      </w:r>
    </w:p>
    <w:p w14:paraId="7D8CCF91" w14:textId="2DCBD160" w:rsidR="00183F96" w:rsidRPr="009932D5" w:rsidRDefault="00775FA4" w:rsidP="004060B1">
      <w:pPr>
        <w:rPr>
          <w:rFonts w:eastAsia="Calibri" w:cstheme="minorHAnsi"/>
          <w:sz w:val="24"/>
          <w:szCs w:val="24"/>
        </w:rPr>
      </w:pPr>
      <w:r w:rsidRPr="009932D5">
        <w:rPr>
          <w:rFonts w:eastAsia="Calibri" w:cstheme="minorHAnsi"/>
          <w:sz w:val="24"/>
          <w:szCs w:val="24"/>
        </w:rPr>
        <w:t xml:space="preserve">Voor het bewerkstelligen van </w:t>
      </w:r>
      <w:r w:rsidR="001772D6" w:rsidRPr="009932D5">
        <w:rPr>
          <w:rFonts w:eastAsia="Calibri" w:cstheme="minorHAnsi"/>
          <w:sz w:val="24"/>
          <w:szCs w:val="24"/>
        </w:rPr>
        <w:t>burgerschap en sociale cohesie</w:t>
      </w:r>
      <w:r w:rsidR="00C24C85" w:rsidRPr="009932D5">
        <w:rPr>
          <w:rFonts w:eastAsia="Calibri" w:cstheme="minorHAnsi"/>
          <w:sz w:val="24"/>
          <w:szCs w:val="24"/>
        </w:rPr>
        <w:t xml:space="preserve"> </w:t>
      </w:r>
      <w:r w:rsidR="00CC5C17" w:rsidRPr="009932D5">
        <w:rPr>
          <w:rFonts w:eastAsia="Calibri" w:cstheme="minorHAnsi"/>
          <w:sz w:val="24"/>
          <w:szCs w:val="24"/>
        </w:rPr>
        <w:t xml:space="preserve">wordt op de Mgr. Bekkersschool bewerkstelligd door het </w:t>
      </w:r>
      <w:r w:rsidR="00DB504F" w:rsidRPr="009932D5">
        <w:rPr>
          <w:rFonts w:eastAsia="Calibri" w:cstheme="minorHAnsi"/>
          <w:sz w:val="24"/>
          <w:szCs w:val="24"/>
        </w:rPr>
        <w:t xml:space="preserve">gebruik van de </w:t>
      </w:r>
      <w:proofErr w:type="spellStart"/>
      <w:r w:rsidR="00DB504F" w:rsidRPr="009932D5">
        <w:rPr>
          <w:rFonts w:eastAsia="Calibri" w:cstheme="minorHAnsi"/>
          <w:sz w:val="24"/>
          <w:szCs w:val="24"/>
        </w:rPr>
        <w:t>leerlingkenmerken</w:t>
      </w:r>
      <w:proofErr w:type="spellEnd"/>
      <w:r w:rsidR="00D85C0F">
        <w:rPr>
          <w:rFonts w:eastAsia="Calibri" w:cstheme="minorHAnsi"/>
          <w:sz w:val="24"/>
          <w:szCs w:val="24"/>
        </w:rPr>
        <w:t xml:space="preserve"> (bijlage 2)</w:t>
      </w:r>
      <w:r w:rsidR="00DB504F" w:rsidRPr="009932D5">
        <w:rPr>
          <w:rFonts w:eastAsia="Calibri" w:cstheme="minorHAnsi"/>
          <w:sz w:val="24"/>
          <w:szCs w:val="24"/>
        </w:rPr>
        <w:t xml:space="preserve"> en de </w:t>
      </w:r>
      <w:proofErr w:type="spellStart"/>
      <w:r w:rsidR="00DB504F" w:rsidRPr="009932D5">
        <w:rPr>
          <w:rFonts w:eastAsia="Calibri" w:cstheme="minorHAnsi"/>
          <w:sz w:val="24"/>
          <w:szCs w:val="24"/>
        </w:rPr>
        <w:t>leerlingvaardigheden</w:t>
      </w:r>
      <w:proofErr w:type="spellEnd"/>
      <w:r w:rsidR="00DB504F" w:rsidRPr="009932D5">
        <w:rPr>
          <w:rFonts w:eastAsia="Calibri" w:cstheme="minorHAnsi"/>
          <w:sz w:val="24"/>
          <w:szCs w:val="24"/>
        </w:rPr>
        <w:t xml:space="preserve"> </w:t>
      </w:r>
      <w:r w:rsidR="00D62327" w:rsidRPr="009932D5">
        <w:rPr>
          <w:rFonts w:eastAsia="Calibri" w:cstheme="minorHAnsi"/>
          <w:sz w:val="24"/>
          <w:szCs w:val="24"/>
        </w:rPr>
        <w:t>die daarvoor ontwikkeld zijn binnen</w:t>
      </w:r>
      <w:r w:rsidR="00DB504F" w:rsidRPr="009932D5">
        <w:rPr>
          <w:rFonts w:eastAsia="Calibri" w:cstheme="minorHAnsi"/>
          <w:sz w:val="24"/>
          <w:szCs w:val="24"/>
        </w:rPr>
        <w:t xml:space="preserve"> het PYP</w:t>
      </w:r>
      <w:r w:rsidR="00D62327" w:rsidRPr="009932D5">
        <w:rPr>
          <w:rFonts w:eastAsia="Calibri" w:cstheme="minorHAnsi"/>
          <w:sz w:val="24"/>
          <w:szCs w:val="24"/>
        </w:rPr>
        <w:t>.</w:t>
      </w:r>
      <w:r w:rsidR="004060B1" w:rsidRPr="009932D5">
        <w:rPr>
          <w:rFonts w:eastAsia="Calibri" w:cstheme="minorHAnsi"/>
          <w:sz w:val="24"/>
          <w:szCs w:val="24"/>
        </w:rPr>
        <w:t xml:space="preserve"> De</w:t>
      </w:r>
      <w:r w:rsidR="00B1741A" w:rsidRPr="009932D5">
        <w:rPr>
          <w:rFonts w:eastAsia="Calibri" w:cstheme="minorHAnsi"/>
          <w:sz w:val="24"/>
          <w:szCs w:val="24"/>
        </w:rPr>
        <w:t xml:space="preserve"> </w:t>
      </w:r>
      <w:r w:rsidR="00B32F4D" w:rsidRPr="009932D5">
        <w:rPr>
          <w:rFonts w:eastAsia="Calibri" w:cstheme="minorHAnsi"/>
          <w:sz w:val="24"/>
          <w:szCs w:val="24"/>
        </w:rPr>
        <w:t>ontwikkeling hiervan wordt onderste</w:t>
      </w:r>
      <w:r w:rsidR="004060B1" w:rsidRPr="009932D5">
        <w:rPr>
          <w:rFonts w:eastAsia="Calibri" w:cstheme="minorHAnsi"/>
          <w:sz w:val="24"/>
          <w:szCs w:val="24"/>
        </w:rPr>
        <w:t xml:space="preserve">und door de </w:t>
      </w:r>
      <w:r w:rsidR="00A41C8D" w:rsidRPr="009932D5">
        <w:rPr>
          <w:rFonts w:eastAsia="Calibri" w:cstheme="minorHAnsi"/>
          <w:sz w:val="24"/>
          <w:szCs w:val="24"/>
        </w:rPr>
        <w:t>methodiek en filosofie van herstelgericht werken (</w:t>
      </w:r>
      <w:proofErr w:type="spellStart"/>
      <w:r w:rsidR="00A41C8D" w:rsidRPr="009932D5">
        <w:rPr>
          <w:rFonts w:eastAsia="Calibri" w:cstheme="minorHAnsi"/>
          <w:sz w:val="24"/>
          <w:szCs w:val="24"/>
        </w:rPr>
        <w:t>Costello</w:t>
      </w:r>
      <w:proofErr w:type="spellEnd"/>
      <w:r w:rsidR="00A41C8D" w:rsidRPr="009932D5">
        <w:rPr>
          <w:rFonts w:eastAsia="Calibri" w:cstheme="minorHAnsi"/>
          <w:sz w:val="24"/>
          <w:szCs w:val="24"/>
        </w:rPr>
        <w:t>, Wachtel en Wachtel</w:t>
      </w:r>
      <w:r w:rsidR="00C2255E" w:rsidRPr="009932D5">
        <w:rPr>
          <w:rFonts w:eastAsia="Calibri" w:cstheme="minorHAnsi"/>
          <w:sz w:val="24"/>
          <w:szCs w:val="24"/>
        </w:rPr>
        <w:t>, 2019).</w:t>
      </w:r>
      <w:r w:rsidR="001C4900" w:rsidRPr="009932D5">
        <w:rPr>
          <w:rFonts w:eastAsia="Calibri" w:cstheme="minorHAnsi"/>
          <w:sz w:val="24"/>
          <w:szCs w:val="24"/>
        </w:rPr>
        <w:t xml:space="preserve"> </w:t>
      </w:r>
    </w:p>
    <w:p w14:paraId="19BD7220" w14:textId="6864C956" w:rsidR="00F8124B" w:rsidRPr="009932D5" w:rsidRDefault="001C4900" w:rsidP="004060B1">
      <w:pPr>
        <w:rPr>
          <w:rFonts w:eastAsia="Calibri" w:cstheme="minorHAnsi"/>
          <w:sz w:val="24"/>
          <w:szCs w:val="24"/>
        </w:rPr>
      </w:pPr>
      <w:r w:rsidRPr="009932D5">
        <w:rPr>
          <w:rFonts w:eastAsia="Calibri" w:cstheme="minorHAnsi"/>
          <w:sz w:val="24"/>
          <w:szCs w:val="24"/>
        </w:rPr>
        <w:t>Gezien</w:t>
      </w:r>
      <w:r w:rsidR="003548B8" w:rsidRPr="009932D5">
        <w:rPr>
          <w:rFonts w:eastAsia="Calibri" w:cstheme="minorHAnsi"/>
          <w:sz w:val="24"/>
          <w:szCs w:val="24"/>
        </w:rPr>
        <w:t xml:space="preserve"> vanuit het kind </w:t>
      </w:r>
      <w:r w:rsidR="006D29A2" w:rsidRPr="009932D5">
        <w:rPr>
          <w:rFonts w:eastAsia="Calibri" w:cstheme="minorHAnsi"/>
          <w:sz w:val="24"/>
          <w:szCs w:val="24"/>
        </w:rPr>
        <w:t>in de basisschoolleeftijd, wordt vanuit deze werkwijze</w:t>
      </w:r>
      <w:r w:rsidR="00AA7AA7" w:rsidRPr="009932D5">
        <w:rPr>
          <w:rFonts w:eastAsia="Calibri" w:cstheme="minorHAnsi"/>
          <w:sz w:val="24"/>
          <w:szCs w:val="24"/>
        </w:rPr>
        <w:t xml:space="preserve"> het veilige pedagogisch klimaat in de school ontwikkeld en gebor</w:t>
      </w:r>
      <w:r w:rsidR="00125F90" w:rsidRPr="009932D5">
        <w:rPr>
          <w:rFonts w:eastAsia="Calibri" w:cstheme="minorHAnsi"/>
          <w:sz w:val="24"/>
          <w:szCs w:val="24"/>
        </w:rPr>
        <w:t xml:space="preserve">gd door de versterking van sociale vaardigheden, </w:t>
      </w:r>
      <w:r w:rsidR="00910DE3" w:rsidRPr="009932D5">
        <w:rPr>
          <w:rFonts w:eastAsia="Calibri" w:cstheme="minorHAnsi"/>
          <w:sz w:val="24"/>
          <w:szCs w:val="24"/>
        </w:rPr>
        <w:t xml:space="preserve">het </w:t>
      </w:r>
      <w:r w:rsidR="00125F90" w:rsidRPr="009932D5">
        <w:rPr>
          <w:rFonts w:eastAsia="Calibri" w:cstheme="minorHAnsi"/>
          <w:sz w:val="24"/>
          <w:szCs w:val="24"/>
        </w:rPr>
        <w:t>nemen</w:t>
      </w:r>
      <w:r w:rsidR="00910DE3" w:rsidRPr="009932D5">
        <w:rPr>
          <w:rFonts w:eastAsia="Calibri" w:cstheme="minorHAnsi"/>
          <w:sz w:val="24"/>
          <w:szCs w:val="24"/>
        </w:rPr>
        <w:t xml:space="preserve"> van verantwoordelijkheid</w:t>
      </w:r>
      <w:r w:rsidR="00B819FA" w:rsidRPr="009932D5">
        <w:rPr>
          <w:rFonts w:eastAsia="Calibri" w:cstheme="minorHAnsi"/>
          <w:sz w:val="24"/>
          <w:szCs w:val="24"/>
        </w:rPr>
        <w:t>, de bewustwording van en vertrouwd voelen met de eigen identit</w:t>
      </w:r>
      <w:r w:rsidR="00B877A1" w:rsidRPr="009932D5">
        <w:rPr>
          <w:rFonts w:eastAsia="Calibri" w:cstheme="minorHAnsi"/>
          <w:sz w:val="24"/>
          <w:szCs w:val="24"/>
        </w:rPr>
        <w:t xml:space="preserve">eit en de acceptatie van die van anderen. </w:t>
      </w:r>
      <w:r w:rsidR="005341C6" w:rsidRPr="009932D5">
        <w:rPr>
          <w:rFonts w:eastAsia="Calibri" w:cstheme="minorHAnsi"/>
          <w:sz w:val="24"/>
          <w:szCs w:val="24"/>
        </w:rPr>
        <w:t xml:space="preserve"> Uiteindelijk leidt d</w:t>
      </w:r>
      <w:r w:rsidR="000D323A" w:rsidRPr="009932D5">
        <w:rPr>
          <w:rFonts w:eastAsia="Calibri" w:cstheme="minorHAnsi"/>
          <w:sz w:val="24"/>
          <w:szCs w:val="24"/>
        </w:rPr>
        <w:t xml:space="preserve">eze aanpak tot actief burgerschap en </w:t>
      </w:r>
      <w:r w:rsidR="00183F96" w:rsidRPr="009932D5">
        <w:rPr>
          <w:rFonts w:eastAsia="Calibri" w:cstheme="minorHAnsi"/>
          <w:sz w:val="24"/>
          <w:szCs w:val="24"/>
        </w:rPr>
        <w:t>sociale integratie en cohesie.</w:t>
      </w:r>
    </w:p>
    <w:p w14:paraId="73DA877A" w14:textId="6343DF9A" w:rsidR="008718A6" w:rsidRPr="009932D5" w:rsidRDefault="00102545" w:rsidP="305D0F8D">
      <w:pPr>
        <w:rPr>
          <w:rFonts w:eastAsia="Calibri" w:cstheme="minorHAnsi"/>
          <w:i/>
          <w:iCs/>
          <w:sz w:val="24"/>
          <w:szCs w:val="24"/>
        </w:rPr>
      </w:pPr>
      <w:proofErr w:type="spellStart"/>
      <w:r w:rsidRPr="009932D5">
        <w:rPr>
          <w:rFonts w:eastAsia="Calibri" w:cstheme="minorHAnsi"/>
          <w:i/>
          <w:iCs/>
          <w:sz w:val="24"/>
          <w:szCs w:val="24"/>
        </w:rPr>
        <w:t>Leer</w:t>
      </w:r>
      <w:r w:rsidR="00467027" w:rsidRPr="009932D5">
        <w:rPr>
          <w:rFonts w:eastAsia="Calibri" w:cstheme="minorHAnsi"/>
          <w:i/>
          <w:iCs/>
          <w:sz w:val="24"/>
          <w:szCs w:val="24"/>
        </w:rPr>
        <w:t>l</w:t>
      </w:r>
      <w:r w:rsidRPr="009932D5">
        <w:rPr>
          <w:rFonts w:eastAsia="Calibri" w:cstheme="minorHAnsi"/>
          <w:i/>
          <w:iCs/>
          <w:sz w:val="24"/>
          <w:szCs w:val="24"/>
        </w:rPr>
        <w:t>ingkenmerken</w:t>
      </w:r>
      <w:proofErr w:type="spellEnd"/>
    </w:p>
    <w:p w14:paraId="1286390B" w14:textId="668D1E81" w:rsidR="00B56B9B" w:rsidRPr="009932D5" w:rsidRDefault="00ED5671" w:rsidP="305D0F8D">
      <w:pPr>
        <w:rPr>
          <w:rFonts w:eastAsia="Calibri" w:cstheme="minorHAnsi"/>
          <w:sz w:val="24"/>
          <w:szCs w:val="24"/>
        </w:rPr>
      </w:pPr>
      <w:r w:rsidRPr="009932D5">
        <w:rPr>
          <w:rFonts w:eastAsia="Calibri" w:cstheme="minorHAnsi"/>
          <w:sz w:val="24"/>
          <w:szCs w:val="24"/>
        </w:rPr>
        <w:t>Daarom</w:t>
      </w:r>
      <w:r w:rsidR="00262153" w:rsidRPr="009932D5">
        <w:rPr>
          <w:rFonts w:eastAsia="Calibri" w:cstheme="minorHAnsi"/>
          <w:sz w:val="24"/>
          <w:szCs w:val="24"/>
        </w:rPr>
        <w:t xml:space="preserve"> hecht h</w:t>
      </w:r>
      <w:r w:rsidR="00EC2862" w:rsidRPr="009932D5">
        <w:rPr>
          <w:rFonts w:eastAsia="Calibri" w:cstheme="minorHAnsi"/>
          <w:sz w:val="24"/>
          <w:szCs w:val="24"/>
        </w:rPr>
        <w:t xml:space="preserve">et PYP </w:t>
      </w:r>
      <w:r w:rsidR="004E43D8" w:rsidRPr="009932D5">
        <w:rPr>
          <w:rFonts w:eastAsia="Calibri" w:cstheme="minorHAnsi"/>
          <w:sz w:val="24"/>
          <w:szCs w:val="24"/>
        </w:rPr>
        <w:t xml:space="preserve">hecht </w:t>
      </w:r>
      <w:r w:rsidR="00BA5CB7" w:rsidRPr="009932D5">
        <w:rPr>
          <w:rFonts w:eastAsia="Calibri" w:cstheme="minorHAnsi"/>
          <w:sz w:val="24"/>
          <w:szCs w:val="24"/>
        </w:rPr>
        <w:t xml:space="preserve">belang aan het ontwikkelen van normen en waarden </w:t>
      </w:r>
      <w:r w:rsidR="00DB1BC2" w:rsidRPr="009932D5">
        <w:rPr>
          <w:rFonts w:eastAsia="Calibri" w:cstheme="minorHAnsi"/>
          <w:sz w:val="24"/>
          <w:szCs w:val="24"/>
        </w:rPr>
        <w:t xml:space="preserve">die passen bij </w:t>
      </w:r>
      <w:r w:rsidR="008D7EE9" w:rsidRPr="009932D5">
        <w:rPr>
          <w:rFonts w:eastAsia="Calibri" w:cstheme="minorHAnsi"/>
          <w:sz w:val="24"/>
          <w:szCs w:val="24"/>
        </w:rPr>
        <w:t>ieder</w:t>
      </w:r>
      <w:r w:rsidR="00DB1BC2" w:rsidRPr="009932D5">
        <w:rPr>
          <w:rFonts w:eastAsia="Calibri" w:cstheme="minorHAnsi"/>
          <w:sz w:val="24"/>
          <w:szCs w:val="24"/>
        </w:rPr>
        <w:t xml:space="preserve"> kind</w:t>
      </w:r>
      <w:r w:rsidR="008D7EE9" w:rsidRPr="009932D5">
        <w:rPr>
          <w:rFonts w:eastAsia="Calibri" w:cstheme="minorHAnsi"/>
          <w:sz w:val="24"/>
          <w:szCs w:val="24"/>
        </w:rPr>
        <w:t xml:space="preserve">. </w:t>
      </w:r>
      <w:r w:rsidRPr="009932D5">
        <w:rPr>
          <w:rFonts w:eastAsia="Calibri" w:cstheme="minorHAnsi"/>
          <w:sz w:val="24"/>
          <w:szCs w:val="24"/>
        </w:rPr>
        <w:t>Hiervoor zijn</w:t>
      </w:r>
      <w:r w:rsidR="008D7EE9" w:rsidRPr="009932D5">
        <w:rPr>
          <w:rFonts w:eastAsia="Calibri" w:cstheme="minorHAnsi"/>
          <w:sz w:val="24"/>
          <w:szCs w:val="24"/>
        </w:rPr>
        <w:t xml:space="preserve"> de </w:t>
      </w:r>
      <w:proofErr w:type="spellStart"/>
      <w:r w:rsidR="008D7EE9" w:rsidRPr="009932D5">
        <w:rPr>
          <w:rFonts w:eastAsia="Calibri" w:cstheme="minorHAnsi"/>
          <w:sz w:val="24"/>
          <w:szCs w:val="24"/>
        </w:rPr>
        <w:t>leerlingkenmerken</w:t>
      </w:r>
      <w:proofErr w:type="spellEnd"/>
      <w:r w:rsidR="008D7EE9" w:rsidRPr="009932D5">
        <w:rPr>
          <w:rFonts w:eastAsia="Calibri" w:cstheme="minorHAnsi"/>
          <w:sz w:val="24"/>
          <w:szCs w:val="24"/>
        </w:rPr>
        <w:t xml:space="preserve"> (</w:t>
      </w:r>
      <w:proofErr w:type="spellStart"/>
      <w:r w:rsidR="008D7EE9" w:rsidRPr="009932D5">
        <w:rPr>
          <w:rFonts w:eastAsia="Calibri" w:cstheme="minorHAnsi"/>
          <w:i/>
          <w:iCs/>
          <w:sz w:val="24"/>
          <w:szCs w:val="24"/>
        </w:rPr>
        <w:t>learner</w:t>
      </w:r>
      <w:proofErr w:type="spellEnd"/>
      <w:r w:rsidR="008D7EE9" w:rsidRPr="009932D5">
        <w:rPr>
          <w:rFonts w:eastAsia="Calibri" w:cstheme="minorHAnsi"/>
          <w:i/>
          <w:iCs/>
          <w:sz w:val="24"/>
          <w:szCs w:val="24"/>
        </w:rPr>
        <w:t xml:space="preserve"> profile</w:t>
      </w:r>
      <w:r w:rsidR="002B4A6E" w:rsidRPr="009932D5">
        <w:rPr>
          <w:rFonts w:eastAsia="Calibri" w:cstheme="minorHAnsi"/>
          <w:sz w:val="24"/>
          <w:szCs w:val="24"/>
        </w:rPr>
        <w:t xml:space="preserve"> - zie pagina 1</w:t>
      </w:r>
      <w:r w:rsidR="008D7EE9" w:rsidRPr="009932D5">
        <w:rPr>
          <w:rFonts w:eastAsia="Calibri" w:cstheme="minorHAnsi"/>
          <w:sz w:val="24"/>
          <w:szCs w:val="24"/>
        </w:rPr>
        <w:t>) ontwikkeld</w:t>
      </w:r>
      <w:r w:rsidR="00863030" w:rsidRPr="009932D5">
        <w:rPr>
          <w:rFonts w:eastAsia="Calibri" w:cstheme="minorHAnsi"/>
          <w:sz w:val="24"/>
          <w:szCs w:val="24"/>
        </w:rPr>
        <w:t xml:space="preserve">. De </w:t>
      </w:r>
      <w:proofErr w:type="spellStart"/>
      <w:r w:rsidR="00863030" w:rsidRPr="009932D5">
        <w:rPr>
          <w:rFonts w:eastAsia="Calibri" w:cstheme="minorHAnsi"/>
          <w:sz w:val="24"/>
          <w:szCs w:val="24"/>
        </w:rPr>
        <w:t>leerlingkenmerken</w:t>
      </w:r>
      <w:proofErr w:type="spellEnd"/>
      <w:r w:rsidR="00A36218" w:rsidRPr="009932D5">
        <w:rPr>
          <w:rStyle w:val="FootnoteReference"/>
          <w:rFonts w:eastAsia="Calibri" w:cstheme="minorHAnsi"/>
          <w:sz w:val="24"/>
          <w:szCs w:val="24"/>
        </w:rPr>
        <w:footnoteReference w:id="1"/>
      </w:r>
      <w:r w:rsidR="00863030" w:rsidRPr="009932D5">
        <w:rPr>
          <w:rFonts w:eastAsia="Calibri" w:cstheme="minorHAnsi"/>
          <w:sz w:val="24"/>
          <w:szCs w:val="24"/>
        </w:rPr>
        <w:t xml:space="preserve"> zijn concepten </w:t>
      </w:r>
      <w:r w:rsidR="003126CB" w:rsidRPr="009932D5">
        <w:rPr>
          <w:rFonts w:eastAsia="Calibri" w:cstheme="minorHAnsi"/>
          <w:sz w:val="24"/>
          <w:szCs w:val="24"/>
        </w:rPr>
        <w:t>aan de hand waarvan</w:t>
      </w:r>
      <w:r w:rsidR="00863030" w:rsidRPr="009932D5">
        <w:rPr>
          <w:rFonts w:eastAsia="Calibri" w:cstheme="minorHAnsi"/>
          <w:sz w:val="24"/>
          <w:szCs w:val="24"/>
        </w:rPr>
        <w:t xml:space="preserve"> kinderen vanuit hun eigen </w:t>
      </w:r>
      <w:r w:rsidR="003126CB" w:rsidRPr="009932D5">
        <w:rPr>
          <w:rFonts w:eastAsia="Calibri" w:cstheme="minorHAnsi"/>
          <w:sz w:val="24"/>
          <w:szCs w:val="24"/>
        </w:rPr>
        <w:t xml:space="preserve">referentiekader </w:t>
      </w:r>
      <w:r w:rsidR="002A3B33" w:rsidRPr="009932D5">
        <w:rPr>
          <w:rFonts w:eastAsia="Calibri" w:cstheme="minorHAnsi"/>
          <w:sz w:val="24"/>
          <w:szCs w:val="24"/>
        </w:rPr>
        <w:t>hun</w:t>
      </w:r>
      <w:r w:rsidR="00A91CF9" w:rsidRPr="009932D5">
        <w:rPr>
          <w:rFonts w:eastAsia="Calibri" w:cstheme="minorHAnsi"/>
          <w:sz w:val="24"/>
          <w:szCs w:val="24"/>
        </w:rPr>
        <w:t xml:space="preserve"> levenshouding kunnen ontwikkelen</w:t>
      </w:r>
      <w:r w:rsidR="002A3B33" w:rsidRPr="009932D5">
        <w:rPr>
          <w:rFonts w:eastAsia="Calibri" w:cstheme="minorHAnsi"/>
          <w:sz w:val="24"/>
          <w:szCs w:val="24"/>
        </w:rPr>
        <w:t>. Zo worden zij</w:t>
      </w:r>
      <w:r w:rsidR="002A76AD" w:rsidRPr="009932D5">
        <w:rPr>
          <w:rFonts w:eastAsia="Calibri" w:cstheme="minorHAnsi"/>
          <w:sz w:val="24"/>
          <w:szCs w:val="24"/>
        </w:rPr>
        <w:t xml:space="preserve"> een verantwoordelijk en actief</w:t>
      </w:r>
      <w:r w:rsidR="00197366" w:rsidRPr="009932D5">
        <w:rPr>
          <w:rFonts w:eastAsia="Calibri" w:cstheme="minorHAnsi"/>
          <w:sz w:val="24"/>
          <w:szCs w:val="24"/>
        </w:rPr>
        <w:t xml:space="preserve"> </w:t>
      </w:r>
      <w:r w:rsidR="002A76AD" w:rsidRPr="009932D5">
        <w:rPr>
          <w:rFonts w:eastAsia="Calibri" w:cstheme="minorHAnsi"/>
          <w:sz w:val="24"/>
          <w:szCs w:val="24"/>
        </w:rPr>
        <w:t>lid van de samenleving waarvan zij deel uitmaken</w:t>
      </w:r>
      <w:r w:rsidR="00EB72D5" w:rsidRPr="009932D5">
        <w:rPr>
          <w:rFonts w:eastAsia="Calibri" w:cstheme="minorHAnsi"/>
          <w:sz w:val="24"/>
          <w:szCs w:val="24"/>
        </w:rPr>
        <w:t>.</w:t>
      </w:r>
      <w:r w:rsidR="00363677" w:rsidRPr="009932D5">
        <w:rPr>
          <w:rFonts w:eastAsia="Calibri" w:cstheme="minorHAnsi"/>
          <w:sz w:val="24"/>
          <w:szCs w:val="24"/>
        </w:rPr>
        <w:t xml:space="preserve"> Zij zijn zich bewust van hun rechten en hun plichten ten aanzien van zichzelf</w:t>
      </w:r>
      <w:r w:rsidR="006A2EF5" w:rsidRPr="009932D5">
        <w:rPr>
          <w:rFonts w:eastAsia="Calibri" w:cstheme="minorHAnsi"/>
          <w:sz w:val="24"/>
          <w:szCs w:val="24"/>
        </w:rPr>
        <w:t>,</w:t>
      </w:r>
      <w:r w:rsidR="00363677" w:rsidRPr="009932D5">
        <w:rPr>
          <w:rFonts w:eastAsia="Calibri" w:cstheme="minorHAnsi"/>
          <w:sz w:val="24"/>
          <w:szCs w:val="24"/>
        </w:rPr>
        <w:t xml:space="preserve"> de samenleving</w:t>
      </w:r>
      <w:r w:rsidR="00A9500D" w:rsidRPr="009932D5">
        <w:rPr>
          <w:rFonts w:eastAsia="Calibri" w:cstheme="minorHAnsi"/>
          <w:sz w:val="24"/>
          <w:szCs w:val="24"/>
        </w:rPr>
        <w:t xml:space="preserve"> en de wereld</w:t>
      </w:r>
      <w:r w:rsidR="00CF776C" w:rsidRPr="009932D5">
        <w:rPr>
          <w:rFonts w:eastAsia="Calibri" w:cstheme="minorHAnsi"/>
          <w:sz w:val="24"/>
          <w:szCs w:val="24"/>
        </w:rPr>
        <w:t xml:space="preserve"> (IBO, 2018b)</w:t>
      </w:r>
      <w:r w:rsidR="00363677" w:rsidRPr="009932D5">
        <w:rPr>
          <w:rFonts w:eastAsia="Calibri" w:cstheme="minorHAnsi"/>
          <w:sz w:val="24"/>
          <w:szCs w:val="24"/>
        </w:rPr>
        <w:t>.</w:t>
      </w:r>
    </w:p>
    <w:p w14:paraId="748F98C5" w14:textId="659C749F" w:rsidR="00102545" w:rsidRPr="009932D5" w:rsidRDefault="00102545" w:rsidP="305D0F8D">
      <w:pPr>
        <w:rPr>
          <w:rFonts w:eastAsia="Calibri" w:cstheme="minorHAnsi"/>
          <w:i/>
          <w:iCs/>
          <w:sz w:val="24"/>
          <w:szCs w:val="24"/>
        </w:rPr>
      </w:pPr>
      <w:proofErr w:type="spellStart"/>
      <w:r w:rsidRPr="009932D5">
        <w:rPr>
          <w:rFonts w:eastAsia="Calibri" w:cstheme="minorHAnsi"/>
          <w:i/>
          <w:iCs/>
          <w:sz w:val="24"/>
          <w:szCs w:val="24"/>
        </w:rPr>
        <w:t>Leerlingvaardigheden</w:t>
      </w:r>
      <w:proofErr w:type="spellEnd"/>
    </w:p>
    <w:p w14:paraId="13AA55BA" w14:textId="5AA8659E" w:rsidR="00FD735A" w:rsidRPr="009932D5" w:rsidRDefault="00B664D5" w:rsidP="305D0F8D">
      <w:pPr>
        <w:rPr>
          <w:rFonts w:eastAsia="Calibri" w:cstheme="minorHAnsi"/>
          <w:sz w:val="24"/>
          <w:szCs w:val="24"/>
        </w:rPr>
      </w:pPr>
      <w:r w:rsidRPr="009932D5">
        <w:rPr>
          <w:rFonts w:eastAsia="Calibri" w:cstheme="minorHAnsi"/>
          <w:sz w:val="24"/>
          <w:szCs w:val="24"/>
        </w:rPr>
        <w:t>In aanvulling op het</w:t>
      </w:r>
      <w:r w:rsidR="00D3640E" w:rsidRPr="009932D5">
        <w:rPr>
          <w:rFonts w:eastAsia="Calibri" w:cstheme="minorHAnsi"/>
          <w:sz w:val="24"/>
          <w:szCs w:val="24"/>
        </w:rPr>
        <w:t xml:space="preserve"> </w:t>
      </w:r>
      <w:r w:rsidRPr="009932D5">
        <w:rPr>
          <w:rFonts w:eastAsia="Calibri" w:cstheme="minorHAnsi"/>
          <w:sz w:val="24"/>
          <w:szCs w:val="24"/>
        </w:rPr>
        <w:t xml:space="preserve">gebruik van de </w:t>
      </w:r>
      <w:proofErr w:type="spellStart"/>
      <w:r w:rsidRPr="009932D5">
        <w:rPr>
          <w:rFonts w:eastAsia="Calibri" w:cstheme="minorHAnsi"/>
          <w:sz w:val="24"/>
          <w:szCs w:val="24"/>
        </w:rPr>
        <w:t>leerlingkenmerken</w:t>
      </w:r>
      <w:proofErr w:type="spellEnd"/>
      <w:r w:rsidR="004B4540" w:rsidRPr="009932D5">
        <w:rPr>
          <w:rFonts w:eastAsia="Calibri" w:cstheme="minorHAnsi"/>
          <w:sz w:val="24"/>
          <w:szCs w:val="24"/>
        </w:rPr>
        <w:t xml:space="preserve"> </w:t>
      </w:r>
      <w:r w:rsidR="001B52A2" w:rsidRPr="009932D5">
        <w:rPr>
          <w:rFonts w:eastAsia="Calibri" w:cstheme="minorHAnsi"/>
          <w:sz w:val="24"/>
          <w:szCs w:val="24"/>
        </w:rPr>
        <w:t>-</w:t>
      </w:r>
      <w:r w:rsidR="00A35A59" w:rsidRPr="009932D5">
        <w:rPr>
          <w:rFonts w:eastAsia="Calibri" w:cstheme="minorHAnsi"/>
          <w:i/>
          <w:iCs/>
          <w:sz w:val="24"/>
          <w:szCs w:val="24"/>
        </w:rPr>
        <w:t xml:space="preserve">approaches </w:t>
      </w:r>
      <w:proofErr w:type="spellStart"/>
      <w:r w:rsidR="00A35A59" w:rsidRPr="009932D5">
        <w:rPr>
          <w:rFonts w:eastAsia="Calibri" w:cstheme="minorHAnsi"/>
          <w:i/>
          <w:iCs/>
          <w:sz w:val="24"/>
          <w:szCs w:val="24"/>
        </w:rPr>
        <w:t>to</w:t>
      </w:r>
      <w:proofErr w:type="spellEnd"/>
      <w:r w:rsidR="00A35A59" w:rsidRPr="009932D5">
        <w:rPr>
          <w:rFonts w:eastAsia="Calibri" w:cstheme="minorHAnsi"/>
          <w:i/>
          <w:iCs/>
          <w:sz w:val="24"/>
          <w:szCs w:val="24"/>
        </w:rPr>
        <w:t xml:space="preserve"> </w:t>
      </w:r>
      <w:proofErr w:type="spellStart"/>
      <w:r w:rsidR="00A35A59" w:rsidRPr="009932D5">
        <w:rPr>
          <w:rFonts w:eastAsia="Calibri" w:cstheme="minorHAnsi"/>
          <w:i/>
          <w:iCs/>
          <w:sz w:val="24"/>
          <w:szCs w:val="24"/>
        </w:rPr>
        <w:t>learning</w:t>
      </w:r>
      <w:proofErr w:type="spellEnd"/>
      <w:r w:rsidR="001B52A2" w:rsidRPr="009932D5">
        <w:rPr>
          <w:rFonts w:eastAsia="Calibri" w:cstheme="minorHAnsi"/>
          <w:sz w:val="24"/>
          <w:szCs w:val="24"/>
        </w:rPr>
        <w:t>- (</w:t>
      </w:r>
      <w:r w:rsidR="009D03F3" w:rsidRPr="009932D5">
        <w:rPr>
          <w:rFonts w:eastAsia="Calibri" w:cstheme="minorHAnsi"/>
          <w:sz w:val="24"/>
          <w:szCs w:val="24"/>
        </w:rPr>
        <w:t>IBO</w:t>
      </w:r>
      <w:r w:rsidR="00D3640E" w:rsidRPr="009932D5">
        <w:rPr>
          <w:rFonts w:eastAsia="Calibri" w:cstheme="minorHAnsi"/>
          <w:sz w:val="24"/>
          <w:szCs w:val="24"/>
        </w:rPr>
        <w:t>,</w:t>
      </w:r>
      <w:r w:rsidR="00885B0F" w:rsidRPr="009932D5">
        <w:rPr>
          <w:rFonts w:eastAsia="Calibri" w:cstheme="minorHAnsi"/>
          <w:sz w:val="24"/>
          <w:szCs w:val="24"/>
        </w:rPr>
        <w:t xml:space="preserve"> 2018</w:t>
      </w:r>
      <w:r w:rsidR="00B20552" w:rsidRPr="009932D5">
        <w:rPr>
          <w:rFonts w:eastAsia="Calibri" w:cstheme="minorHAnsi"/>
          <w:sz w:val="24"/>
          <w:szCs w:val="24"/>
        </w:rPr>
        <w:t>a</w:t>
      </w:r>
      <w:r w:rsidR="00017104" w:rsidRPr="009932D5">
        <w:rPr>
          <w:rFonts w:eastAsia="Calibri" w:cstheme="minorHAnsi"/>
          <w:sz w:val="24"/>
          <w:szCs w:val="24"/>
        </w:rPr>
        <w:t>, 2018</w:t>
      </w:r>
      <w:r w:rsidR="00B20552" w:rsidRPr="009932D5">
        <w:rPr>
          <w:rFonts w:eastAsia="Calibri" w:cstheme="minorHAnsi"/>
          <w:sz w:val="24"/>
          <w:szCs w:val="24"/>
        </w:rPr>
        <w:t>b</w:t>
      </w:r>
      <w:r w:rsidR="00885B0F" w:rsidRPr="009932D5">
        <w:rPr>
          <w:rFonts w:eastAsia="Calibri" w:cstheme="minorHAnsi"/>
          <w:sz w:val="24"/>
          <w:szCs w:val="24"/>
        </w:rPr>
        <w:t>)</w:t>
      </w:r>
      <w:r w:rsidR="00D3640E" w:rsidRPr="009932D5">
        <w:rPr>
          <w:rFonts w:eastAsia="Calibri" w:cstheme="minorHAnsi"/>
          <w:sz w:val="24"/>
          <w:szCs w:val="24"/>
        </w:rPr>
        <w:t xml:space="preserve"> worden de </w:t>
      </w:r>
      <w:proofErr w:type="spellStart"/>
      <w:r w:rsidR="00D3640E" w:rsidRPr="009932D5">
        <w:rPr>
          <w:rFonts w:eastAsia="Calibri" w:cstheme="minorHAnsi"/>
          <w:sz w:val="24"/>
          <w:szCs w:val="24"/>
        </w:rPr>
        <w:t>leerlingvaardigheden</w:t>
      </w:r>
      <w:proofErr w:type="spellEnd"/>
      <w:r w:rsidR="00D3640E" w:rsidRPr="009932D5">
        <w:rPr>
          <w:rFonts w:eastAsia="Calibri" w:cstheme="minorHAnsi"/>
          <w:sz w:val="24"/>
          <w:szCs w:val="24"/>
        </w:rPr>
        <w:t xml:space="preserve"> </w:t>
      </w:r>
      <w:r w:rsidR="00163103" w:rsidRPr="009932D5">
        <w:rPr>
          <w:rFonts w:eastAsia="Calibri" w:cstheme="minorHAnsi"/>
          <w:sz w:val="24"/>
          <w:szCs w:val="24"/>
        </w:rPr>
        <w:t xml:space="preserve">ontwikkeld. </w:t>
      </w:r>
      <w:r w:rsidR="00DA0CF8" w:rsidRPr="009932D5">
        <w:rPr>
          <w:rFonts w:eastAsia="Calibri" w:cstheme="minorHAnsi"/>
          <w:sz w:val="24"/>
          <w:szCs w:val="24"/>
        </w:rPr>
        <w:t xml:space="preserve"> Deze vaardigheden zijn niet alleen nodig om goed te kunnen leren, maar ook om </w:t>
      </w:r>
      <w:r w:rsidR="004B4540" w:rsidRPr="009932D5">
        <w:rPr>
          <w:rFonts w:eastAsia="Calibri" w:cstheme="minorHAnsi"/>
          <w:sz w:val="24"/>
          <w:szCs w:val="24"/>
        </w:rPr>
        <w:t xml:space="preserve">goed met andere mensen om te kunnen gaan </w:t>
      </w:r>
      <w:r w:rsidR="004B4540" w:rsidRPr="009932D5">
        <w:rPr>
          <w:rFonts w:eastAsia="Calibri" w:cstheme="minorHAnsi"/>
          <w:sz w:val="24"/>
          <w:szCs w:val="24"/>
        </w:rPr>
        <w:lastRenderedPageBreak/>
        <w:t>en om de juiste beslissingen te nemen.</w:t>
      </w:r>
      <w:r w:rsidR="001B52A2" w:rsidRPr="009932D5">
        <w:rPr>
          <w:rFonts w:eastAsia="Calibri" w:cstheme="minorHAnsi"/>
          <w:sz w:val="24"/>
          <w:szCs w:val="24"/>
        </w:rPr>
        <w:t xml:space="preserve"> </w:t>
      </w:r>
      <w:r w:rsidR="008F542F" w:rsidRPr="009932D5">
        <w:rPr>
          <w:rFonts w:eastAsia="Calibri" w:cstheme="minorHAnsi"/>
          <w:sz w:val="24"/>
          <w:szCs w:val="24"/>
        </w:rPr>
        <w:t xml:space="preserve">Deze vaardigheden zijn onderverdeeld in denkvaardigheden, </w:t>
      </w:r>
      <w:proofErr w:type="spellStart"/>
      <w:r w:rsidR="008F542F" w:rsidRPr="009932D5">
        <w:rPr>
          <w:rFonts w:eastAsia="Calibri" w:cstheme="minorHAnsi"/>
          <w:sz w:val="24"/>
          <w:szCs w:val="24"/>
        </w:rPr>
        <w:t>onderzoeksvaardigheden</w:t>
      </w:r>
      <w:proofErr w:type="spellEnd"/>
      <w:r w:rsidR="008F542F" w:rsidRPr="009932D5">
        <w:rPr>
          <w:rFonts w:eastAsia="Calibri" w:cstheme="minorHAnsi"/>
          <w:sz w:val="24"/>
          <w:szCs w:val="24"/>
        </w:rPr>
        <w:t>, communicatieve vaardigheden</w:t>
      </w:r>
      <w:r w:rsidR="001762C1" w:rsidRPr="009932D5">
        <w:rPr>
          <w:rFonts w:eastAsia="Calibri" w:cstheme="minorHAnsi"/>
          <w:sz w:val="24"/>
          <w:szCs w:val="24"/>
        </w:rPr>
        <w:t xml:space="preserve">, sociale vaardigheden, </w:t>
      </w:r>
      <w:r w:rsidR="00B465C8" w:rsidRPr="009932D5">
        <w:rPr>
          <w:rFonts w:eastAsia="Calibri" w:cstheme="minorHAnsi"/>
          <w:sz w:val="24"/>
          <w:szCs w:val="24"/>
        </w:rPr>
        <w:t>en zelfredzaamheid.</w:t>
      </w:r>
    </w:p>
    <w:p w14:paraId="37623FCC" w14:textId="12420177" w:rsidR="00081363" w:rsidRPr="009932D5" w:rsidRDefault="00081363" w:rsidP="305D0F8D">
      <w:pPr>
        <w:rPr>
          <w:rFonts w:eastAsia="Calibri" w:cstheme="minorHAnsi"/>
          <w:i/>
          <w:iCs/>
          <w:sz w:val="24"/>
          <w:szCs w:val="24"/>
        </w:rPr>
      </w:pPr>
      <w:r w:rsidRPr="009932D5">
        <w:rPr>
          <w:rFonts w:eastAsia="Calibri" w:cstheme="minorHAnsi"/>
          <w:i/>
          <w:iCs/>
          <w:sz w:val="24"/>
          <w:szCs w:val="24"/>
        </w:rPr>
        <w:t>Herstelgericht werken</w:t>
      </w:r>
    </w:p>
    <w:p w14:paraId="093EF6F2" w14:textId="79BA68F9" w:rsidR="00081363" w:rsidRPr="009932D5" w:rsidRDefault="00DE00AA" w:rsidP="305D0F8D">
      <w:pPr>
        <w:rPr>
          <w:rFonts w:eastAsia="Calibri" w:cstheme="minorHAnsi"/>
          <w:sz w:val="24"/>
          <w:szCs w:val="24"/>
        </w:rPr>
      </w:pPr>
      <w:r w:rsidRPr="009932D5">
        <w:rPr>
          <w:rFonts w:eastAsia="Calibri" w:cstheme="minorHAnsi"/>
          <w:sz w:val="24"/>
          <w:szCs w:val="24"/>
        </w:rPr>
        <w:t>Ter ondersteun</w:t>
      </w:r>
      <w:r w:rsidR="007E65F7" w:rsidRPr="009932D5">
        <w:rPr>
          <w:rFonts w:eastAsia="Calibri" w:cstheme="minorHAnsi"/>
          <w:sz w:val="24"/>
          <w:szCs w:val="24"/>
        </w:rPr>
        <w:t>ing</w:t>
      </w:r>
      <w:r w:rsidRPr="009932D5">
        <w:rPr>
          <w:rFonts w:eastAsia="Calibri" w:cstheme="minorHAnsi"/>
          <w:sz w:val="24"/>
          <w:szCs w:val="24"/>
        </w:rPr>
        <w:t xml:space="preserve"> van het ontwikkelen van</w:t>
      </w:r>
      <w:r w:rsidR="00D02726" w:rsidRPr="009932D5">
        <w:rPr>
          <w:rFonts w:eastAsia="Calibri" w:cstheme="minorHAnsi"/>
          <w:sz w:val="24"/>
          <w:szCs w:val="24"/>
        </w:rPr>
        <w:t xml:space="preserve"> de </w:t>
      </w:r>
      <w:proofErr w:type="spellStart"/>
      <w:r w:rsidR="00D02726" w:rsidRPr="009932D5">
        <w:rPr>
          <w:rFonts w:eastAsia="Calibri" w:cstheme="minorHAnsi"/>
          <w:sz w:val="24"/>
          <w:szCs w:val="24"/>
        </w:rPr>
        <w:t>leerlingkenmerken</w:t>
      </w:r>
      <w:proofErr w:type="spellEnd"/>
      <w:r w:rsidR="007E65F7" w:rsidRPr="009932D5">
        <w:rPr>
          <w:rFonts w:eastAsia="Calibri" w:cstheme="minorHAnsi"/>
          <w:sz w:val="24"/>
          <w:szCs w:val="24"/>
        </w:rPr>
        <w:t>,</w:t>
      </w:r>
      <w:r w:rsidR="00D02726" w:rsidRPr="009932D5">
        <w:rPr>
          <w:rFonts w:eastAsia="Calibri" w:cstheme="minorHAnsi"/>
          <w:sz w:val="24"/>
          <w:szCs w:val="24"/>
        </w:rPr>
        <w:t xml:space="preserve"> en de</w:t>
      </w:r>
      <w:r w:rsidRPr="009932D5">
        <w:rPr>
          <w:rFonts w:eastAsia="Calibri" w:cstheme="minorHAnsi"/>
          <w:sz w:val="24"/>
          <w:szCs w:val="24"/>
        </w:rPr>
        <w:t xml:space="preserve"> </w:t>
      </w:r>
      <w:proofErr w:type="spellStart"/>
      <w:r w:rsidRPr="009932D5">
        <w:rPr>
          <w:rFonts w:eastAsia="Calibri" w:cstheme="minorHAnsi"/>
          <w:sz w:val="24"/>
          <w:szCs w:val="24"/>
        </w:rPr>
        <w:t>leerlingvaardigheden</w:t>
      </w:r>
      <w:proofErr w:type="spellEnd"/>
      <w:r w:rsidRPr="009932D5">
        <w:rPr>
          <w:rFonts w:eastAsia="Calibri" w:cstheme="minorHAnsi"/>
          <w:sz w:val="24"/>
          <w:szCs w:val="24"/>
        </w:rPr>
        <w:t xml:space="preserve"> op het gebied van </w:t>
      </w:r>
      <w:r w:rsidR="006F6FE8" w:rsidRPr="009932D5">
        <w:rPr>
          <w:rFonts w:eastAsia="Calibri" w:cstheme="minorHAnsi"/>
          <w:sz w:val="24"/>
          <w:szCs w:val="24"/>
        </w:rPr>
        <w:t>communicatieve en sociale vaardigheden, en zelfregulering</w:t>
      </w:r>
      <w:r w:rsidR="00367FDB" w:rsidRPr="009932D5">
        <w:rPr>
          <w:rFonts w:eastAsia="Calibri" w:cstheme="minorHAnsi"/>
          <w:sz w:val="24"/>
          <w:szCs w:val="24"/>
        </w:rPr>
        <w:t xml:space="preserve"> – een belangrijk aspect van </w:t>
      </w:r>
      <w:r w:rsidR="006F6FE8" w:rsidRPr="009932D5">
        <w:rPr>
          <w:rFonts w:eastAsia="Calibri" w:cstheme="minorHAnsi"/>
          <w:sz w:val="24"/>
          <w:szCs w:val="24"/>
        </w:rPr>
        <w:t>zelfredzaamheid</w:t>
      </w:r>
      <w:r w:rsidR="007E65F7" w:rsidRPr="009932D5">
        <w:rPr>
          <w:rFonts w:eastAsia="Calibri" w:cstheme="minorHAnsi"/>
          <w:sz w:val="24"/>
          <w:szCs w:val="24"/>
        </w:rPr>
        <w:t>,</w:t>
      </w:r>
      <w:r w:rsidR="00367FDB" w:rsidRPr="009932D5">
        <w:rPr>
          <w:rFonts w:eastAsia="Calibri" w:cstheme="minorHAnsi"/>
          <w:sz w:val="24"/>
          <w:szCs w:val="24"/>
        </w:rPr>
        <w:t xml:space="preserve"> werken wij op de Mgr. Bekkersschool met herstelgericht werken</w:t>
      </w:r>
      <w:r w:rsidR="000F2003" w:rsidRPr="009932D5">
        <w:rPr>
          <w:rFonts w:eastAsia="Calibri" w:cstheme="minorHAnsi"/>
          <w:sz w:val="24"/>
          <w:szCs w:val="24"/>
        </w:rPr>
        <w:t xml:space="preserve">. Kinderen leren door middel van de herstelgerichte kring en </w:t>
      </w:r>
      <w:r w:rsidR="00485A55" w:rsidRPr="009932D5">
        <w:rPr>
          <w:rFonts w:eastAsia="Calibri" w:cstheme="minorHAnsi"/>
          <w:sz w:val="24"/>
          <w:szCs w:val="24"/>
        </w:rPr>
        <w:t xml:space="preserve">het herstelgerichte gesprek welke invloed </w:t>
      </w:r>
      <w:r w:rsidR="003B5BDF" w:rsidRPr="009932D5">
        <w:rPr>
          <w:rFonts w:eastAsia="Calibri" w:cstheme="minorHAnsi"/>
          <w:sz w:val="24"/>
          <w:szCs w:val="24"/>
        </w:rPr>
        <w:t xml:space="preserve">hun acties en woorden hebben op anderen. Daarnaast leren zij acties en woorden van anderen </w:t>
      </w:r>
      <w:r w:rsidR="00AB4F8B" w:rsidRPr="009932D5">
        <w:rPr>
          <w:rFonts w:eastAsia="Calibri" w:cstheme="minorHAnsi"/>
          <w:sz w:val="24"/>
          <w:szCs w:val="24"/>
        </w:rPr>
        <w:t xml:space="preserve">op een ruimdenkende manier interpreteren. </w:t>
      </w:r>
      <w:r w:rsidR="00DE307C" w:rsidRPr="009932D5">
        <w:rPr>
          <w:rFonts w:eastAsia="Calibri" w:cstheme="minorHAnsi"/>
          <w:sz w:val="24"/>
          <w:szCs w:val="24"/>
        </w:rPr>
        <w:t>R</w:t>
      </w:r>
      <w:r w:rsidR="00AB4F8B" w:rsidRPr="009932D5">
        <w:rPr>
          <w:rFonts w:eastAsia="Calibri" w:cstheme="minorHAnsi"/>
          <w:sz w:val="24"/>
          <w:szCs w:val="24"/>
        </w:rPr>
        <w:t xml:space="preserve">eflectie </w:t>
      </w:r>
      <w:r w:rsidR="00DE307C" w:rsidRPr="009932D5">
        <w:rPr>
          <w:rFonts w:eastAsia="Calibri" w:cstheme="minorHAnsi"/>
          <w:sz w:val="24"/>
          <w:szCs w:val="24"/>
        </w:rPr>
        <w:t>speelt hierbij een belangrijke rol.</w:t>
      </w:r>
    </w:p>
    <w:p w14:paraId="72B353E4" w14:textId="5F312E11" w:rsidR="00A536A9" w:rsidRPr="009932D5" w:rsidRDefault="00BC4FE4" w:rsidP="305D0F8D">
      <w:pPr>
        <w:rPr>
          <w:rFonts w:eastAsia="Calibri" w:cstheme="minorHAnsi"/>
          <w:sz w:val="24"/>
          <w:szCs w:val="24"/>
        </w:rPr>
      </w:pPr>
      <w:r w:rsidRPr="009932D5">
        <w:rPr>
          <w:rFonts w:eastAsia="Calibri" w:cstheme="minorHAnsi"/>
          <w:sz w:val="24"/>
          <w:szCs w:val="24"/>
        </w:rPr>
        <w:t xml:space="preserve">De bovenstaande </w:t>
      </w:r>
      <w:r w:rsidR="007E65F7" w:rsidRPr="009932D5">
        <w:rPr>
          <w:rFonts w:eastAsia="Calibri" w:cstheme="minorHAnsi"/>
          <w:sz w:val="24"/>
          <w:szCs w:val="24"/>
        </w:rPr>
        <w:t xml:space="preserve">methodiek </w:t>
      </w:r>
      <w:r w:rsidR="00203472" w:rsidRPr="009932D5">
        <w:rPr>
          <w:rFonts w:eastAsia="Calibri" w:cstheme="minorHAnsi"/>
          <w:sz w:val="24"/>
          <w:szCs w:val="24"/>
        </w:rPr>
        <w:t xml:space="preserve">is in de dagelijkse praktijk op onze school verweven. Burgerschap is </w:t>
      </w:r>
      <w:r w:rsidR="007B4EC4" w:rsidRPr="009932D5">
        <w:rPr>
          <w:rFonts w:eastAsia="Calibri" w:cstheme="minorHAnsi"/>
          <w:sz w:val="24"/>
          <w:szCs w:val="24"/>
        </w:rPr>
        <w:t xml:space="preserve">geen apart vak. Het is een integraal onderdeel van ons </w:t>
      </w:r>
      <w:proofErr w:type="spellStart"/>
      <w:r w:rsidR="007B4EC4" w:rsidRPr="009932D5">
        <w:rPr>
          <w:rFonts w:eastAsia="Calibri" w:cstheme="minorHAnsi"/>
          <w:sz w:val="24"/>
          <w:szCs w:val="24"/>
        </w:rPr>
        <w:t>transdisciplinaire</w:t>
      </w:r>
      <w:proofErr w:type="spellEnd"/>
      <w:r w:rsidR="007B4EC4" w:rsidRPr="009932D5">
        <w:rPr>
          <w:rFonts w:eastAsia="Calibri" w:cstheme="minorHAnsi"/>
          <w:sz w:val="24"/>
          <w:szCs w:val="24"/>
        </w:rPr>
        <w:t xml:space="preserve"> onderwijsprogramma.</w:t>
      </w:r>
      <w:r w:rsidR="00F967B3" w:rsidRPr="009932D5">
        <w:rPr>
          <w:rFonts w:eastAsia="Calibri" w:cstheme="minorHAnsi"/>
          <w:sz w:val="24"/>
          <w:szCs w:val="24"/>
        </w:rPr>
        <w:t xml:space="preserve"> Het is een van de pilaren waarop het onderwijs in iedere </w:t>
      </w:r>
      <w:r w:rsidR="00DB1006" w:rsidRPr="009932D5">
        <w:rPr>
          <w:rFonts w:eastAsia="Calibri" w:cstheme="minorHAnsi"/>
          <w:sz w:val="24"/>
          <w:szCs w:val="24"/>
        </w:rPr>
        <w:t>IB World School dient te rusten.</w:t>
      </w:r>
    </w:p>
    <w:p w14:paraId="7CC12CA5" w14:textId="717A0D67" w:rsidR="00FF1FC9" w:rsidRPr="009932D5" w:rsidRDefault="00FF1FC9" w:rsidP="305D0F8D">
      <w:pPr>
        <w:rPr>
          <w:rFonts w:eastAsia="Calibri" w:cstheme="minorHAnsi"/>
          <w:sz w:val="24"/>
          <w:szCs w:val="24"/>
        </w:rPr>
      </w:pPr>
      <w:r w:rsidRPr="009932D5">
        <w:rPr>
          <w:rFonts w:eastAsia="Calibri" w:cstheme="minorHAnsi"/>
          <w:sz w:val="24"/>
          <w:szCs w:val="24"/>
        </w:rPr>
        <w:t xml:space="preserve">De </w:t>
      </w:r>
      <w:proofErr w:type="spellStart"/>
      <w:r w:rsidRPr="009932D5">
        <w:rPr>
          <w:rFonts w:eastAsia="Calibri" w:cstheme="minorHAnsi"/>
          <w:sz w:val="24"/>
          <w:szCs w:val="24"/>
        </w:rPr>
        <w:t>transdiscipliniaire</w:t>
      </w:r>
      <w:proofErr w:type="spellEnd"/>
      <w:r w:rsidRPr="009932D5">
        <w:rPr>
          <w:rFonts w:eastAsia="Calibri" w:cstheme="minorHAnsi"/>
          <w:sz w:val="24"/>
          <w:szCs w:val="24"/>
        </w:rPr>
        <w:t xml:space="preserve"> aard van ons onderwijs </w:t>
      </w:r>
      <w:r w:rsidR="00F15009" w:rsidRPr="009932D5">
        <w:rPr>
          <w:rFonts w:eastAsia="Calibri" w:cstheme="minorHAnsi"/>
          <w:sz w:val="24"/>
          <w:szCs w:val="24"/>
        </w:rPr>
        <w:t xml:space="preserve">zorgt er tevens voor dat </w:t>
      </w:r>
      <w:r w:rsidR="00DF1ABD" w:rsidRPr="009932D5">
        <w:rPr>
          <w:rFonts w:eastAsia="Calibri" w:cstheme="minorHAnsi"/>
          <w:sz w:val="24"/>
          <w:szCs w:val="24"/>
        </w:rPr>
        <w:t xml:space="preserve">ook de andere curriculumdoelen die gesteld worden aan het burgerschapsonderwijs </w:t>
      </w:r>
      <w:r w:rsidR="00332B6D" w:rsidRPr="009932D5">
        <w:rPr>
          <w:rFonts w:eastAsia="Calibri" w:cstheme="minorHAnsi"/>
          <w:sz w:val="24"/>
          <w:szCs w:val="24"/>
        </w:rPr>
        <w:t xml:space="preserve">op een manier worden aangeboden die kinderen aanzet tot nadenken over het belang van </w:t>
      </w:r>
      <w:r w:rsidR="002611B5" w:rsidRPr="009932D5">
        <w:rPr>
          <w:rFonts w:eastAsia="Calibri" w:cstheme="minorHAnsi"/>
          <w:sz w:val="24"/>
          <w:szCs w:val="24"/>
        </w:rPr>
        <w:t>zaken als individuele vrijheid en de democratische rechtstaat.</w:t>
      </w:r>
      <w:r w:rsidR="00120942" w:rsidRPr="009932D5">
        <w:rPr>
          <w:rFonts w:eastAsia="Calibri" w:cstheme="minorHAnsi"/>
          <w:sz w:val="24"/>
          <w:szCs w:val="24"/>
        </w:rPr>
        <w:t xml:space="preserve"> Deze leerdoelen worden</w:t>
      </w:r>
      <w:r w:rsidR="002611B5" w:rsidRPr="009932D5">
        <w:rPr>
          <w:rFonts w:eastAsia="Calibri" w:cstheme="minorHAnsi"/>
          <w:sz w:val="24"/>
          <w:szCs w:val="24"/>
        </w:rPr>
        <w:t xml:space="preserve"> </w:t>
      </w:r>
      <w:proofErr w:type="gramStart"/>
      <w:r w:rsidR="00120942" w:rsidRPr="009932D5">
        <w:rPr>
          <w:rFonts w:eastAsia="Calibri" w:cstheme="minorHAnsi"/>
          <w:sz w:val="24"/>
          <w:szCs w:val="24"/>
        </w:rPr>
        <w:t>c</w:t>
      </w:r>
      <w:r w:rsidR="002611B5" w:rsidRPr="009932D5">
        <w:rPr>
          <w:rFonts w:eastAsia="Calibri" w:cstheme="minorHAnsi"/>
          <w:sz w:val="24"/>
          <w:szCs w:val="24"/>
        </w:rPr>
        <w:t>onform</w:t>
      </w:r>
      <w:proofErr w:type="gramEnd"/>
      <w:r w:rsidR="002611B5" w:rsidRPr="009932D5">
        <w:rPr>
          <w:rFonts w:eastAsia="Calibri" w:cstheme="minorHAnsi"/>
          <w:sz w:val="24"/>
          <w:szCs w:val="24"/>
        </w:rPr>
        <w:t xml:space="preserve"> de richtlijnen van het PYP</w:t>
      </w:r>
      <w:r w:rsidR="00120942" w:rsidRPr="009932D5">
        <w:rPr>
          <w:rFonts w:eastAsia="Calibri" w:cstheme="minorHAnsi"/>
          <w:sz w:val="24"/>
          <w:szCs w:val="24"/>
        </w:rPr>
        <w:t xml:space="preserve"> </w:t>
      </w:r>
      <w:r w:rsidR="00E648FE" w:rsidRPr="009932D5">
        <w:rPr>
          <w:rFonts w:eastAsia="Calibri" w:cstheme="minorHAnsi"/>
          <w:sz w:val="24"/>
          <w:szCs w:val="24"/>
        </w:rPr>
        <w:t>(IBO, 2018</w:t>
      </w:r>
      <w:r w:rsidR="00B35A92" w:rsidRPr="009932D5">
        <w:rPr>
          <w:rFonts w:eastAsia="Calibri" w:cstheme="minorHAnsi"/>
          <w:sz w:val="24"/>
          <w:szCs w:val="24"/>
        </w:rPr>
        <w:t xml:space="preserve">a) </w:t>
      </w:r>
      <w:r w:rsidR="00E648FE" w:rsidRPr="009932D5">
        <w:rPr>
          <w:rFonts w:eastAsia="Calibri" w:cstheme="minorHAnsi"/>
          <w:sz w:val="24"/>
          <w:szCs w:val="24"/>
        </w:rPr>
        <w:t>geïntegreerd</w:t>
      </w:r>
      <w:r w:rsidR="00120942" w:rsidRPr="009932D5">
        <w:rPr>
          <w:rFonts w:eastAsia="Calibri" w:cstheme="minorHAnsi"/>
          <w:sz w:val="24"/>
          <w:szCs w:val="24"/>
        </w:rPr>
        <w:t xml:space="preserve"> in ons onderzoeks</w:t>
      </w:r>
      <w:r w:rsidR="00DF20DD" w:rsidRPr="009932D5">
        <w:rPr>
          <w:rFonts w:eastAsia="Calibri" w:cstheme="minorHAnsi"/>
          <w:sz w:val="24"/>
          <w:szCs w:val="24"/>
        </w:rPr>
        <w:t>programma</w:t>
      </w:r>
      <w:r w:rsidR="005773BD" w:rsidRPr="009932D5">
        <w:rPr>
          <w:rFonts w:eastAsia="Calibri" w:cstheme="minorHAnsi"/>
          <w:sz w:val="24"/>
          <w:szCs w:val="24"/>
        </w:rPr>
        <w:t xml:space="preserve"> </w:t>
      </w:r>
      <w:r w:rsidR="00011E0F" w:rsidRPr="009932D5">
        <w:rPr>
          <w:rFonts w:eastAsia="Calibri" w:cstheme="minorHAnsi"/>
          <w:sz w:val="24"/>
          <w:szCs w:val="24"/>
        </w:rPr>
        <w:t>(</w:t>
      </w:r>
      <w:r w:rsidR="005773BD" w:rsidRPr="009932D5">
        <w:rPr>
          <w:rFonts w:eastAsia="Calibri" w:cstheme="minorHAnsi"/>
          <w:sz w:val="24"/>
          <w:szCs w:val="24"/>
        </w:rPr>
        <w:t>Mgr. Bekkersschool</w:t>
      </w:r>
      <w:r w:rsidR="00011E0F" w:rsidRPr="009932D5">
        <w:rPr>
          <w:rFonts w:eastAsia="Calibri" w:cstheme="minorHAnsi"/>
          <w:sz w:val="24"/>
          <w:szCs w:val="24"/>
        </w:rPr>
        <w:t>,</w:t>
      </w:r>
      <w:r w:rsidR="005773BD" w:rsidRPr="009932D5">
        <w:rPr>
          <w:rFonts w:eastAsia="Calibri" w:cstheme="minorHAnsi"/>
          <w:sz w:val="24"/>
          <w:szCs w:val="24"/>
        </w:rPr>
        <w:t xml:space="preserve"> 2021</w:t>
      </w:r>
      <w:r w:rsidR="00011E0F" w:rsidRPr="009932D5">
        <w:rPr>
          <w:rFonts w:eastAsia="Calibri" w:cstheme="minorHAnsi"/>
          <w:sz w:val="24"/>
          <w:szCs w:val="24"/>
        </w:rPr>
        <w:t>).</w:t>
      </w:r>
      <w:r w:rsidR="003A4691" w:rsidRPr="009932D5">
        <w:rPr>
          <w:rFonts w:eastAsia="Calibri" w:cstheme="minorHAnsi"/>
          <w:sz w:val="24"/>
          <w:szCs w:val="24"/>
        </w:rPr>
        <w:t xml:space="preserve"> </w:t>
      </w:r>
      <w:r w:rsidR="0015418B" w:rsidRPr="009932D5">
        <w:rPr>
          <w:rFonts w:eastAsia="Calibri" w:cstheme="minorHAnsi"/>
          <w:sz w:val="24"/>
          <w:szCs w:val="24"/>
        </w:rPr>
        <w:t xml:space="preserve">Doordat </w:t>
      </w:r>
      <w:r w:rsidR="003E56AC" w:rsidRPr="009932D5">
        <w:rPr>
          <w:rFonts w:eastAsia="Calibri" w:cstheme="minorHAnsi"/>
          <w:sz w:val="24"/>
          <w:szCs w:val="24"/>
        </w:rPr>
        <w:t xml:space="preserve">kinderen zelf onderzoek doen om de kennis te vergaren die zij nodig hebben om </w:t>
      </w:r>
      <w:r w:rsidR="00A32FF7" w:rsidRPr="009932D5">
        <w:rPr>
          <w:rFonts w:eastAsia="Calibri" w:cstheme="minorHAnsi"/>
          <w:sz w:val="24"/>
          <w:szCs w:val="24"/>
        </w:rPr>
        <w:t xml:space="preserve">zich de leerdoelen die op dit vlak </w:t>
      </w:r>
      <w:r w:rsidR="00473370" w:rsidRPr="009932D5">
        <w:rPr>
          <w:rFonts w:eastAsia="Calibri" w:cstheme="minorHAnsi"/>
          <w:sz w:val="24"/>
          <w:szCs w:val="24"/>
        </w:rPr>
        <w:t xml:space="preserve">ter invulling van het wettelijke kader </w:t>
      </w:r>
      <w:r w:rsidR="00A32FF7" w:rsidRPr="009932D5">
        <w:rPr>
          <w:rFonts w:eastAsia="Calibri" w:cstheme="minorHAnsi"/>
          <w:sz w:val="24"/>
          <w:szCs w:val="24"/>
        </w:rPr>
        <w:t>zijn opgesteld</w:t>
      </w:r>
      <w:r w:rsidR="00473370" w:rsidRPr="009932D5">
        <w:rPr>
          <w:rFonts w:eastAsia="Calibri" w:cstheme="minorHAnsi"/>
          <w:sz w:val="24"/>
          <w:szCs w:val="24"/>
        </w:rPr>
        <w:t xml:space="preserve"> (SLO, 2022).</w:t>
      </w:r>
      <w:r w:rsidR="005926DF" w:rsidRPr="009932D5">
        <w:rPr>
          <w:rFonts w:eastAsia="Calibri" w:cstheme="minorHAnsi"/>
          <w:sz w:val="24"/>
          <w:szCs w:val="24"/>
        </w:rPr>
        <w:t xml:space="preserve"> </w:t>
      </w:r>
      <w:r w:rsidR="00595662" w:rsidRPr="009932D5">
        <w:rPr>
          <w:rFonts w:eastAsia="Calibri" w:cstheme="minorHAnsi"/>
          <w:sz w:val="24"/>
          <w:szCs w:val="24"/>
        </w:rPr>
        <w:t>I</w:t>
      </w:r>
      <w:r w:rsidR="005926DF" w:rsidRPr="009932D5">
        <w:rPr>
          <w:rFonts w:eastAsia="Calibri" w:cstheme="minorHAnsi"/>
          <w:sz w:val="24"/>
          <w:szCs w:val="24"/>
        </w:rPr>
        <w:t xml:space="preserve">n plaats van dat deze kennis wordt gedoceerd door de leerkracht, en doordat zij </w:t>
      </w:r>
      <w:r w:rsidR="00371C80" w:rsidRPr="009932D5">
        <w:rPr>
          <w:rFonts w:eastAsia="Calibri" w:cstheme="minorHAnsi"/>
          <w:sz w:val="24"/>
          <w:szCs w:val="24"/>
        </w:rPr>
        <w:t>op positieve wijze met elkaar leren samenleven en samenwerken</w:t>
      </w:r>
      <w:r w:rsidR="009B1A2B">
        <w:rPr>
          <w:rFonts w:eastAsia="Calibri" w:cstheme="minorHAnsi"/>
          <w:sz w:val="24"/>
          <w:szCs w:val="24"/>
        </w:rPr>
        <w:t xml:space="preserve"> in een omgeving waar zij zeggenschap en eigenaarschap </w:t>
      </w:r>
      <w:r w:rsidR="00C74B31">
        <w:rPr>
          <w:rFonts w:eastAsia="Calibri" w:cstheme="minorHAnsi"/>
          <w:sz w:val="24"/>
          <w:szCs w:val="24"/>
        </w:rPr>
        <w:t xml:space="preserve">hebben en nemen, </w:t>
      </w:r>
      <w:r w:rsidR="005926DF" w:rsidRPr="009932D5">
        <w:rPr>
          <w:rFonts w:eastAsia="Calibri" w:cstheme="minorHAnsi"/>
          <w:sz w:val="24"/>
          <w:szCs w:val="24"/>
        </w:rPr>
        <w:t>wordt de school bij uitstek een oefenplaats voor goed burgerschap</w:t>
      </w:r>
      <w:r w:rsidR="00371C80" w:rsidRPr="009932D5">
        <w:rPr>
          <w:rFonts w:eastAsia="Calibri" w:cstheme="minorHAnsi"/>
          <w:sz w:val="24"/>
          <w:szCs w:val="24"/>
        </w:rPr>
        <w:t>.</w:t>
      </w:r>
    </w:p>
    <w:p w14:paraId="54C77E7A" w14:textId="0FC8C17B" w:rsidR="00B56B9B" w:rsidRPr="009932D5" w:rsidRDefault="00B56B9B" w:rsidP="305D0F8D">
      <w:pPr>
        <w:rPr>
          <w:rFonts w:eastAsia="Calibri" w:cstheme="minorHAnsi"/>
          <w:sz w:val="24"/>
          <w:szCs w:val="24"/>
        </w:rPr>
      </w:pPr>
    </w:p>
    <w:p w14:paraId="05008985" w14:textId="52D01456" w:rsidR="00B56B9B" w:rsidRPr="009932D5" w:rsidRDefault="00B56B9B" w:rsidP="305D0F8D">
      <w:pPr>
        <w:rPr>
          <w:rFonts w:eastAsia="Calibri" w:cstheme="minorHAnsi"/>
          <w:sz w:val="24"/>
          <w:szCs w:val="24"/>
        </w:rPr>
      </w:pPr>
    </w:p>
    <w:p w14:paraId="07D0243E" w14:textId="4BE18F9E" w:rsidR="00B56B9B" w:rsidRPr="009932D5" w:rsidRDefault="009932D5" w:rsidP="305D0F8D">
      <w:pPr>
        <w:rPr>
          <w:rFonts w:eastAsia="Calibri" w:cstheme="minorHAnsi"/>
          <w:b/>
          <w:bCs/>
          <w:sz w:val="24"/>
          <w:szCs w:val="24"/>
        </w:rPr>
      </w:pPr>
      <w:r w:rsidRPr="009932D5">
        <w:rPr>
          <w:rFonts w:eastAsia="Calibri" w:cstheme="minorHAnsi"/>
          <w:b/>
          <w:bCs/>
          <w:sz w:val="24"/>
          <w:szCs w:val="24"/>
        </w:rPr>
        <w:t>Literatuur</w:t>
      </w:r>
    </w:p>
    <w:p w14:paraId="01B2D1EE" w14:textId="606B3AFC" w:rsidR="00B56B9B" w:rsidRPr="009932D5" w:rsidRDefault="00A546E4" w:rsidP="305D0F8D">
      <w:pPr>
        <w:rPr>
          <w:rFonts w:eastAsia="Calibri" w:cstheme="minorHAnsi"/>
          <w:sz w:val="24"/>
          <w:szCs w:val="24"/>
          <w:lang w:val="en-GB"/>
        </w:rPr>
      </w:pPr>
      <w:proofErr w:type="spellStart"/>
      <w:r w:rsidRPr="009932D5">
        <w:rPr>
          <w:rFonts w:eastAsia="Calibri" w:cstheme="minorHAnsi"/>
          <w:sz w:val="24"/>
          <w:szCs w:val="24"/>
        </w:rPr>
        <w:t>Costello</w:t>
      </w:r>
      <w:proofErr w:type="spellEnd"/>
      <w:r w:rsidR="00C43EAD" w:rsidRPr="009932D5">
        <w:rPr>
          <w:rFonts w:eastAsia="Calibri" w:cstheme="minorHAnsi"/>
          <w:sz w:val="24"/>
          <w:szCs w:val="24"/>
        </w:rPr>
        <w:t>, B</w:t>
      </w:r>
      <w:r w:rsidR="002F4E2E" w:rsidRPr="009932D5">
        <w:rPr>
          <w:rFonts w:eastAsia="Calibri" w:cstheme="minorHAnsi"/>
          <w:sz w:val="24"/>
          <w:szCs w:val="24"/>
        </w:rPr>
        <w:t>.</w:t>
      </w:r>
      <w:r w:rsidR="00C43EAD" w:rsidRPr="009932D5">
        <w:rPr>
          <w:rFonts w:eastAsia="Calibri" w:cstheme="minorHAnsi"/>
          <w:sz w:val="24"/>
          <w:szCs w:val="24"/>
        </w:rPr>
        <w:t>, Wachtel, J</w:t>
      </w:r>
      <w:r w:rsidR="002F4E2E" w:rsidRPr="009932D5">
        <w:rPr>
          <w:rFonts w:eastAsia="Calibri" w:cstheme="minorHAnsi"/>
          <w:sz w:val="24"/>
          <w:szCs w:val="24"/>
        </w:rPr>
        <w:t>.</w:t>
      </w:r>
      <w:r w:rsidR="00C43EAD" w:rsidRPr="009932D5">
        <w:rPr>
          <w:rFonts w:eastAsia="Calibri" w:cstheme="minorHAnsi"/>
          <w:sz w:val="24"/>
          <w:szCs w:val="24"/>
        </w:rPr>
        <w:t xml:space="preserve"> en </w:t>
      </w:r>
      <w:r w:rsidR="002F4E2E" w:rsidRPr="009932D5">
        <w:rPr>
          <w:rFonts w:eastAsia="Calibri" w:cstheme="minorHAnsi"/>
          <w:sz w:val="24"/>
          <w:szCs w:val="24"/>
        </w:rPr>
        <w:t xml:space="preserve">Wachtel, T. </w:t>
      </w:r>
      <w:r w:rsidR="003D07D3" w:rsidRPr="009932D5">
        <w:rPr>
          <w:rFonts w:eastAsia="Calibri" w:cstheme="minorHAnsi"/>
          <w:sz w:val="24"/>
          <w:szCs w:val="24"/>
        </w:rPr>
        <w:t xml:space="preserve">(2019). </w:t>
      </w:r>
      <w:r w:rsidR="003D07D3" w:rsidRPr="009932D5">
        <w:rPr>
          <w:rFonts w:eastAsia="Calibri" w:cstheme="minorHAnsi"/>
          <w:i/>
          <w:iCs/>
          <w:sz w:val="24"/>
          <w:szCs w:val="24"/>
          <w:lang w:val="en-GB"/>
        </w:rPr>
        <w:t xml:space="preserve">The Restorative Handbook </w:t>
      </w:r>
      <w:r w:rsidR="00A049C9" w:rsidRPr="009932D5">
        <w:rPr>
          <w:rFonts w:eastAsia="Calibri" w:cstheme="minorHAnsi"/>
          <w:i/>
          <w:iCs/>
          <w:sz w:val="24"/>
          <w:szCs w:val="24"/>
          <w:lang w:val="en-GB"/>
        </w:rPr>
        <w:t>– 2</w:t>
      </w:r>
      <w:r w:rsidR="00A049C9" w:rsidRPr="009932D5">
        <w:rPr>
          <w:rFonts w:eastAsia="Calibri" w:cstheme="minorHAnsi"/>
          <w:i/>
          <w:iCs/>
          <w:sz w:val="24"/>
          <w:szCs w:val="24"/>
          <w:vertAlign w:val="superscript"/>
          <w:lang w:val="en-GB"/>
        </w:rPr>
        <w:t>nd</w:t>
      </w:r>
      <w:r w:rsidR="00A049C9" w:rsidRPr="009932D5">
        <w:rPr>
          <w:rFonts w:eastAsia="Calibri" w:cstheme="minorHAnsi"/>
          <w:i/>
          <w:iCs/>
          <w:sz w:val="24"/>
          <w:szCs w:val="24"/>
          <w:lang w:val="en-GB"/>
        </w:rPr>
        <w:t xml:space="preserve"> edition. </w:t>
      </w:r>
      <w:r w:rsidR="00B628FB" w:rsidRPr="009932D5">
        <w:rPr>
          <w:rFonts w:eastAsia="Calibri" w:cstheme="minorHAnsi"/>
          <w:sz w:val="24"/>
          <w:szCs w:val="24"/>
          <w:lang w:val="en-GB"/>
        </w:rPr>
        <w:t>Bethle</w:t>
      </w:r>
      <w:r w:rsidR="006308A0" w:rsidRPr="009932D5">
        <w:rPr>
          <w:rFonts w:eastAsia="Calibri" w:cstheme="minorHAnsi"/>
          <w:sz w:val="24"/>
          <w:szCs w:val="24"/>
          <w:lang w:val="en-GB"/>
        </w:rPr>
        <w:t>hem</w:t>
      </w:r>
      <w:r w:rsidR="00227D8A" w:rsidRPr="009932D5">
        <w:rPr>
          <w:rFonts w:eastAsia="Calibri" w:cstheme="minorHAnsi"/>
          <w:sz w:val="24"/>
          <w:szCs w:val="24"/>
          <w:lang w:val="en-GB"/>
        </w:rPr>
        <w:t xml:space="preserve">, PA: International </w:t>
      </w:r>
      <w:r w:rsidR="00B72F3F" w:rsidRPr="009932D5">
        <w:rPr>
          <w:rFonts w:eastAsia="Calibri" w:cstheme="minorHAnsi"/>
          <w:sz w:val="24"/>
          <w:szCs w:val="24"/>
          <w:lang w:val="en-GB"/>
        </w:rPr>
        <w:t>Institute Restorative Practices.</w:t>
      </w:r>
    </w:p>
    <w:p w14:paraId="509518B6" w14:textId="37FBAAD8" w:rsidR="00885B0F" w:rsidRPr="009932D5" w:rsidRDefault="003D346B" w:rsidP="305D0F8D">
      <w:pPr>
        <w:rPr>
          <w:rFonts w:eastAsia="Calibri" w:cstheme="minorHAnsi"/>
          <w:sz w:val="24"/>
          <w:szCs w:val="24"/>
          <w:lang w:val="en-GB"/>
        </w:rPr>
      </w:pPr>
      <w:r w:rsidRPr="009932D5">
        <w:rPr>
          <w:rFonts w:eastAsia="Calibri" w:cstheme="minorHAnsi"/>
          <w:sz w:val="24"/>
          <w:szCs w:val="24"/>
          <w:lang w:val="en-GB"/>
        </w:rPr>
        <w:t>International Baccalaureate Organization</w:t>
      </w:r>
      <w:r w:rsidR="00E60DF1" w:rsidRPr="009932D5">
        <w:rPr>
          <w:rFonts w:eastAsia="Calibri" w:cstheme="minorHAnsi"/>
          <w:sz w:val="24"/>
          <w:szCs w:val="24"/>
          <w:lang w:val="en-GB"/>
        </w:rPr>
        <w:t xml:space="preserve"> (</w:t>
      </w:r>
      <w:r w:rsidR="00165FCC" w:rsidRPr="009932D5">
        <w:rPr>
          <w:rFonts w:eastAsia="Calibri" w:cstheme="minorHAnsi"/>
          <w:sz w:val="24"/>
          <w:szCs w:val="24"/>
          <w:lang w:val="en-GB"/>
        </w:rPr>
        <w:t>2013</w:t>
      </w:r>
      <w:r w:rsidR="00E60DF1" w:rsidRPr="009932D5">
        <w:rPr>
          <w:rFonts w:eastAsia="Calibri" w:cstheme="minorHAnsi"/>
          <w:sz w:val="24"/>
          <w:szCs w:val="24"/>
          <w:lang w:val="en-GB"/>
        </w:rPr>
        <w:t>)</w:t>
      </w:r>
      <w:r w:rsidR="00165FCC" w:rsidRPr="009932D5">
        <w:rPr>
          <w:rFonts w:eastAsia="Calibri" w:cstheme="minorHAnsi"/>
          <w:sz w:val="24"/>
          <w:szCs w:val="24"/>
          <w:lang w:val="en-GB"/>
        </w:rPr>
        <w:t xml:space="preserve"> </w:t>
      </w:r>
      <w:r w:rsidR="00165FCC" w:rsidRPr="009932D5">
        <w:rPr>
          <w:rFonts w:eastAsia="Calibri" w:cstheme="minorHAnsi"/>
          <w:i/>
          <w:iCs/>
          <w:sz w:val="24"/>
          <w:szCs w:val="24"/>
          <w:lang w:val="en-GB"/>
        </w:rPr>
        <w:t>IB Learner Profile</w:t>
      </w:r>
      <w:r w:rsidR="008A4516" w:rsidRPr="009932D5">
        <w:rPr>
          <w:rFonts w:eastAsia="Calibri" w:cstheme="minorHAnsi"/>
          <w:i/>
          <w:iCs/>
          <w:sz w:val="24"/>
          <w:szCs w:val="24"/>
          <w:lang w:val="en-GB"/>
        </w:rPr>
        <w:t>.</w:t>
      </w:r>
      <w:r w:rsidR="008A4516" w:rsidRPr="009932D5">
        <w:rPr>
          <w:rFonts w:eastAsia="Calibri" w:cstheme="minorHAnsi"/>
          <w:sz w:val="24"/>
          <w:szCs w:val="24"/>
          <w:lang w:val="en-GB"/>
        </w:rPr>
        <w:t xml:space="preserve"> </w:t>
      </w:r>
      <w:r w:rsidR="00D734E3" w:rsidRPr="009932D5">
        <w:rPr>
          <w:rFonts w:eastAsia="Calibri" w:cstheme="minorHAnsi"/>
          <w:sz w:val="24"/>
          <w:szCs w:val="24"/>
          <w:lang w:val="en-GB"/>
        </w:rPr>
        <w:t>Cardiff</w:t>
      </w:r>
      <w:r w:rsidR="00E60DF1" w:rsidRPr="009932D5">
        <w:rPr>
          <w:rFonts w:eastAsia="Calibri" w:cstheme="minorHAnsi"/>
          <w:sz w:val="24"/>
          <w:szCs w:val="24"/>
          <w:lang w:val="en-GB"/>
        </w:rPr>
        <w:t xml:space="preserve">: </w:t>
      </w:r>
      <w:r w:rsidR="008A4516" w:rsidRPr="009932D5">
        <w:rPr>
          <w:rFonts w:eastAsia="Calibri" w:cstheme="minorHAnsi"/>
          <w:sz w:val="24"/>
          <w:szCs w:val="24"/>
          <w:lang w:val="en-GB"/>
        </w:rPr>
        <w:t>International Baccalaureate</w:t>
      </w:r>
      <w:r w:rsidR="00E60DF1" w:rsidRPr="009932D5">
        <w:rPr>
          <w:rFonts w:eastAsia="Calibri" w:cstheme="minorHAnsi"/>
          <w:sz w:val="24"/>
          <w:szCs w:val="24"/>
          <w:lang w:val="en-GB"/>
        </w:rPr>
        <w:t xml:space="preserve"> Organization.</w:t>
      </w:r>
    </w:p>
    <w:p w14:paraId="4CD60074" w14:textId="56C5B7CD" w:rsidR="00017104" w:rsidRPr="009932D5" w:rsidRDefault="00017104" w:rsidP="305D0F8D">
      <w:pPr>
        <w:rPr>
          <w:rFonts w:eastAsia="Calibri" w:cstheme="minorHAnsi"/>
          <w:sz w:val="24"/>
          <w:szCs w:val="24"/>
          <w:lang w:val="en-GB"/>
        </w:rPr>
      </w:pPr>
      <w:r w:rsidRPr="009932D5">
        <w:rPr>
          <w:rFonts w:eastAsia="Calibri" w:cstheme="minorHAnsi"/>
          <w:sz w:val="24"/>
          <w:szCs w:val="24"/>
          <w:lang w:val="en-GB"/>
        </w:rPr>
        <w:t xml:space="preserve">International Baccalaureate Organization (2018a) </w:t>
      </w:r>
      <w:r w:rsidRPr="009932D5">
        <w:rPr>
          <w:rFonts w:eastAsia="Calibri" w:cstheme="minorHAnsi"/>
          <w:i/>
          <w:iCs/>
          <w:sz w:val="24"/>
          <w:szCs w:val="24"/>
          <w:lang w:val="en-GB"/>
        </w:rPr>
        <w:t>Primary Years Programme:</w:t>
      </w:r>
      <w:r w:rsidRPr="009932D5">
        <w:rPr>
          <w:rFonts w:eastAsia="Calibri" w:cstheme="minorHAnsi"/>
          <w:i/>
          <w:iCs/>
          <w:sz w:val="24"/>
          <w:szCs w:val="24"/>
          <w:lang w:val="en-GB"/>
        </w:rPr>
        <w:t xml:space="preserve"> Learning and Teaching</w:t>
      </w:r>
      <w:r w:rsidRPr="009932D5">
        <w:rPr>
          <w:rFonts w:eastAsia="Calibri" w:cstheme="minorHAnsi"/>
          <w:i/>
          <w:iCs/>
          <w:sz w:val="24"/>
          <w:szCs w:val="24"/>
          <w:lang w:val="en-GB"/>
        </w:rPr>
        <w:t>.</w:t>
      </w:r>
      <w:r w:rsidRPr="009932D5">
        <w:rPr>
          <w:rFonts w:eastAsia="Calibri" w:cstheme="minorHAnsi"/>
          <w:sz w:val="24"/>
          <w:szCs w:val="24"/>
          <w:lang w:val="en-GB"/>
        </w:rPr>
        <w:t xml:space="preserve"> Cardiff: International Baccalaureate Organization.</w:t>
      </w:r>
    </w:p>
    <w:p w14:paraId="0F8760D4" w14:textId="5B861130" w:rsidR="00885B0F" w:rsidRPr="009932D5" w:rsidRDefault="00885B0F" w:rsidP="00885B0F">
      <w:pPr>
        <w:rPr>
          <w:rFonts w:eastAsia="Calibri" w:cstheme="minorHAnsi"/>
          <w:sz w:val="24"/>
          <w:szCs w:val="24"/>
          <w:lang w:val="en-GB"/>
        </w:rPr>
      </w:pPr>
      <w:r w:rsidRPr="009932D5">
        <w:rPr>
          <w:rFonts w:eastAsia="Calibri" w:cstheme="minorHAnsi"/>
          <w:sz w:val="24"/>
          <w:szCs w:val="24"/>
          <w:lang w:val="en-GB"/>
        </w:rPr>
        <w:t>International Baccalaureate Organization (201</w:t>
      </w:r>
      <w:r w:rsidRPr="009932D5">
        <w:rPr>
          <w:rFonts w:eastAsia="Calibri" w:cstheme="minorHAnsi"/>
          <w:sz w:val="24"/>
          <w:szCs w:val="24"/>
          <w:lang w:val="en-GB"/>
        </w:rPr>
        <w:t>8</w:t>
      </w:r>
      <w:r w:rsidR="00017104" w:rsidRPr="009932D5">
        <w:rPr>
          <w:rFonts w:eastAsia="Calibri" w:cstheme="minorHAnsi"/>
          <w:sz w:val="24"/>
          <w:szCs w:val="24"/>
          <w:lang w:val="en-GB"/>
        </w:rPr>
        <w:t>b</w:t>
      </w:r>
      <w:r w:rsidRPr="009932D5">
        <w:rPr>
          <w:rFonts w:eastAsia="Calibri" w:cstheme="minorHAnsi"/>
          <w:sz w:val="24"/>
          <w:szCs w:val="24"/>
          <w:lang w:val="en-GB"/>
        </w:rPr>
        <w:t xml:space="preserve">) </w:t>
      </w:r>
      <w:r w:rsidR="004F5212" w:rsidRPr="009932D5">
        <w:rPr>
          <w:rFonts w:eastAsia="Calibri" w:cstheme="minorHAnsi"/>
          <w:i/>
          <w:iCs/>
          <w:sz w:val="24"/>
          <w:szCs w:val="24"/>
          <w:lang w:val="en-GB"/>
        </w:rPr>
        <w:t>Primary Years Programme:</w:t>
      </w:r>
      <w:r w:rsidR="003A4691" w:rsidRPr="009932D5">
        <w:rPr>
          <w:rFonts w:eastAsia="Calibri" w:cstheme="minorHAnsi"/>
          <w:i/>
          <w:iCs/>
          <w:sz w:val="24"/>
          <w:szCs w:val="24"/>
          <w:lang w:val="en-GB"/>
        </w:rPr>
        <w:t xml:space="preserve"> </w:t>
      </w:r>
      <w:r w:rsidR="004F5212" w:rsidRPr="009932D5">
        <w:rPr>
          <w:rFonts w:eastAsia="Calibri" w:cstheme="minorHAnsi"/>
          <w:i/>
          <w:iCs/>
          <w:sz w:val="24"/>
          <w:szCs w:val="24"/>
          <w:lang w:val="en-GB"/>
        </w:rPr>
        <w:t>The Learner</w:t>
      </w:r>
      <w:r w:rsidRPr="009932D5">
        <w:rPr>
          <w:rFonts w:eastAsia="Calibri" w:cstheme="minorHAnsi"/>
          <w:i/>
          <w:iCs/>
          <w:sz w:val="24"/>
          <w:szCs w:val="24"/>
          <w:lang w:val="en-GB"/>
        </w:rPr>
        <w:t>.</w:t>
      </w:r>
      <w:r w:rsidRPr="009932D5">
        <w:rPr>
          <w:rFonts w:eastAsia="Calibri" w:cstheme="minorHAnsi"/>
          <w:sz w:val="24"/>
          <w:szCs w:val="24"/>
          <w:lang w:val="en-GB"/>
        </w:rPr>
        <w:t xml:space="preserve"> Cardiff: International Baccalaureate Organization.</w:t>
      </w:r>
    </w:p>
    <w:p w14:paraId="70712E6D" w14:textId="0A338685" w:rsidR="009123DD" w:rsidRPr="009932D5" w:rsidRDefault="009123DD" w:rsidP="00885B0F">
      <w:pPr>
        <w:rPr>
          <w:rFonts w:eastAsia="Calibri" w:cstheme="minorHAnsi"/>
          <w:sz w:val="24"/>
          <w:szCs w:val="24"/>
          <w:lang w:val="en-GB"/>
        </w:rPr>
      </w:pPr>
      <w:r w:rsidRPr="009932D5">
        <w:rPr>
          <w:rFonts w:eastAsia="Calibri" w:cstheme="minorHAnsi"/>
          <w:sz w:val="24"/>
          <w:szCs w:val="24"/>
          <w:lang w:val="en-GB"/>
        </w:rPr>
        <w:lastRenderedPageBreak/>
        <w:t>International Baccalaureate Organization (2018</w:t>
      </w:r>
      <w:r w:rsidR="00017104" w:rsidRPr="009932D5">
        <w:rPr>
          <w:rFonts w:eastAsia="Calibri" w:cstheme="minorHAnsi"/>
          <w:sz w:val="24"/>
          <w:szCs w:val="24"/>
          <w:lang w:val="en-GB"/>
        </w:rPr>
        <w:t>c</w:t>
      </w:r>
      <w:r w:rsidRPr="009932D5">
        <w:rPr>
          <w:rFonts w:eastAsia="Calibri" w:cstheme="minorHAnsi"/>
          <w:sz w:val="24"/>
          <w:szCs w:val="24"/>
          <w:lang w:val="en-GB"/>
        </w:rPr>
        <w:t xml:space="preserve">) </w:t>
      </w:r>
      <w:r w:rsidRPr="009932D5">
        <w:rPr>
          <w:rFonts w:eastAsia="Calibri" w:cstheme="minorHAnsi"/>
          <w:i/>
          <w:iCs/>
          <w:sz w:val="24"/>
          <w:szCs w:val="24"/>
          <w:lang w:val="en-GB"/>
        </w:rPr>
        <w:t>Primary Years Programme:</w:t>
      </w:r>
      <w:r w:rsidR="003A4691" w:rsidRPr="009932D5">
        <w:rPr>
          <w:rFonts w:eastAsia="Calibri" w:cstheme="minorHAnsi"/>
          <w:i/>
          <w:iCs/>
          <w:sz w:val="24"/>
          <w:szCs w:val="24"/>
          <w:lang w:val="en-GB"/>
        </w:rPr>
        <w:t xml:space="preserve"> </w:t>
      </w:r>
      <w:r w:rsidRPr="009932D5">
        <w:rPr>
          <w:rFonts w:eastAsia="Calibri" w:cstheme="minorHAnsi"/>
          <w:i/>
          <w:iCs/>
          <w:sz w:val="24"/>
          <w:szCs w:val="24"/>
          <w:lang w:val="en-GB"/>
        </w:rPr>
        <w:t>The Learn</w:t>
      </w:r>
      <w:r w:rsidRPr="009932D5">
        <w:rPr>
          <w:rFonts w:eastAsia="Calibri" w:cstheme="minorHAnsi"/>
          <w:i/>
          <w:iCs/>
          <w:sz w:val="24"/>
          <w:szCs w:val="24"/>
          <w:lang w:val="en-GB"/>
        </w:rPr>
        <w:t>ing communit</w:t>
      </w:r>
      <w:r w:rsidR="00CF776C" w:rsidRPr="009932D5">
        <w:rPr>
          <w:rFonts w:eastAsia="Calibri" w:cstheme="minorHAnsi"/>
          <w:i/>
          <w:iCs/>
          <w:sz w:val="24"/>
          <w:szCs w:val="24"/>
          <w:lang w:val="en-GB"/>
        </w:rPr>
        <w:t>y.</w:t>
      </w:r>
      <w:r w:rsidRPr="009932D5">
        <w:rPr>
          <w:rFonts w:eastAsia="Calibri" w:cstheme="minorHAnsi"/>
          <w:sz w:val="24"/>
          <w:szCs w:val="24"/>
          <w:lang w:val="en-GB"/>
        </w:rPr>
        <w:t xml:space="preserve"> Cardiff: International Baccalaureate Organization.</w:t>
      </w:r>
    </w:p>
    <w:p w14:paraId="37A24452" w14:textId="1EE80D56" w:rsidR="009123DD" w:rsidRPr="009932D5" w:rsidRDefault="00011E0F" w:rsidP="00885B0F">
      <w:pPr>
        <w:rPr>
          <w:rFonts w:eastAsia="Calibri" w:cstheme="minorHAnsi"/>
          <w:sz w:val="24"/>
          <w:szCs w:val="24"/>
        </w:rPr>
      </w:pPr>
      <w:r w:rsidRPr="009932D5">
        <w:rPr>
          <w:rFonts w:eastAsia="Calibri" w:cstheme="minorHAnsi"/>
          <w:sz w:val="24"/>
          <w:szCs w:val="24"/>
        </w:rPr>
        <w:t>Mgr. Bekkersschool</w:t>
      </w:r>
      <w:r w:rsidR="00E11894" w:rsidRPr="009932D5">
        <w:rPr>
          <w:rFonts w:eastAsia="Calibri" w:cstheme="minorHAnsi"/>
          <w:sz w:val="24"/>
          <w:szCs w:val="24"/>
        </w:rPr>
        <w:t>.</w:t>
      </w:r>
      <w:r w:rsidR="002C7B1E" w:rsidRPr="009932D5">
        <w:rPr>
          <w:rFonts w:eastAsia="Calibri" w:cstheme="minorHAnsi"/>
          <w:sz w:val="24"/>
          <w:szCs w:val="24"/>
        </w:rPr>
        <w:t xml:space="preserve"> </w:t>
      </w:r>
      <w:r w:rsidR="002C7B1E" w:rsidRPr="009932D5">
        <w:rPr>
          <w:rFonts w:eastAsia="Calibri" w:cstheme="minorHAnsi"/>
          <w:sz w:val="24"/>
          <w:szCs w:val="24"/>
        </w:rPr>
        <w:t>(2021).</w:t>
      </w:r>
      <w:r w:rsidR="00E11894" w:rsidRPr="009932D5">
        <w:rPr>
          <w:rFonts w:eastAsia="Calibri" w:cstheme="minorHAnsi"/>
          <w:sz w:val="24"/>
          <w:szCs w:val="24"/>
        </w:rPr>
        <w:t xml:space="preserve"> </w:t>
      </w:r>
      <w:r w:rsidR="00E11894" w:rsidRPr="009932D5">
        <w:rPr>
          <w:rFonts w:eastAsia="Calibri" w:cstheme="minorHAnsi"/>
          <w:i/>
          <w:iCs/>
          <w:sz w:val="24"/>
          <w:szCs w:val="24"/>
        </w:rPr>
        <w:t>Onderzoeksprogramma Mgr</w:t>
      </w:r>
      <w:r w:rsidR="002C7B1E" w:rsidRPr="009932D5">
        <w:rPr>
          <w:rFonts w:eastAsia="Calibri" w:cstheme="minorHAnsi"/>
          <w:i/>
          <w:iCs/>
          <w:sz w:val="24"/>
          <w:szCs w:val="24"/>
        </w:rPr>
        <w:t>. Bekkersschool.</w:t>
      </w:r>
      <w:r w:rsidRPr="009932D5">
        <w:rPr>
          <w:rFonts w:eastAsia="Calibri" w:cstheme="minorHAnsi"/>
          <w:sz w:val="24"/>
          <w:szCs w:val="24"/>
        </w:rPr>
        <w:t xml:space="preserve"> </w:t>
      </w:r>
      <w:hyperlink r:id="rId12" w:history="1">
        <w:r w:rsidR="00350458" w:rsidRPr="009932D5">
          <w:rPr>
            <w:rStyle w:val="Hyperlink"/>
            <w:rFonts w:eastAsia="Calibri" w:cstheme="minorHAnsi"/>
            <w:sz w:val="24"/>
            <w:szCs w:val="24"/>
          </w:rPr>
          <w:t>https://mgrbekkersschool-live-9672a4eef4654b97-c9088bd.aldryn-media.com/filer_public/81/58/8158808a-db15-49d7-abb8-6a6a6c967bd8/onderzoeksprogramma_2021-2022_mgr_bekkersschool.pdf</w:t>
        </w:r>
      </w:hyperlink>
      <w:r w:rsidR="004C4AA1" w:rsidRPr="009932D5">
        <w:rPr>
          <w:rFonts w:eastAsia="Calibri" w:cstheme="minorHAnsi"/>
          <w:sz w:val="24"/>
          <w:szCs w:val="24"/>
        </w:rPr>
        <w:t xml:space="preserve"> . Geraadpleegd op 5 juni 2022.</w:t>
      </w:r>
    </w:p>
    <w:p w14:paraId="1B4E4923" w14:textId="7A6CEB62" w:rsidR="00350458" w:rsidRPr="009932D5" w:rsidRDefault="00350458" w:rsidP="00885B0F">
      <w:pPr>
        <w:rPr>
          <w:rFonts w:eastAsia="Calibri" w:cstheme="minorHAnsi"/>
          <w:sz w:val="24"/>
          <w:szCs w:val="24"/>
        </w:rPr>
      </w:pPr>
      <w:r w:rsidRPr="009932D5">
        <w:rPr>
          <w:rFonts w:eastAsia="Calibri" w:cstheme="minorHAnsi"/>
          <w:sz w:val="24"/>
          <w:szCs w:val="24"/>
        </w:rPr>
        <w:t>SLO</w:t>
      </w:r>
      <w:r w:rsidR="00C41106" w:rsidRPr="009932D5">
        <w:rPr>
          <w:rFonts w:eastAsia="Calibri" w:cstheme="minorHAnsi"/>
          <w:sz w:val="24"/>
          <w:szCs w:val="24"/>
        </w:rPr>
        <w:t>. (2022).</w:t>
      </w:r>
      <w:r w:rsidR="004B3ABD" w:rsidRPr="009932D5">
        <w:rPr>
          <w:rFonts w:eastAsia="Calibri" w:cstheme="minorHAnsi"/>
          <w:sz w:val="24"/>
          <w:szCs w:val="24"/>
        </w:rPr>
        <w:t xml:space="preserve"> </w:t>
      </w:r>
      <w:r w:rsidR="00C41106" w:rsidRPr="009932D5">
        <w:rPr>
          <w:rFonts w:eastAsia="Calibri" w:cstheme="minorHAnsi"/>
          <w:i/>
          <w:iCs/>
          <w:sz w:val="24"/>
          <w:szCs w:val="24"/>
        </w:rPr>
        <w:t xml:space="preserve">Kerndoelen </w:t>
      </w:r>
      <w:r w:rsidR="004B3ABD" w:rsidRPr="009932D5">
        <w:rPr>
          <w:rFonts w:eastAsia="Calibri" w:cstheme="minorHAnsi"/>
          <w:i/>
          <w:iCs/>
          <w:sz w:val="24"/>
          <w:szCs w:val="24"/>
        </w:rPr>
        <w:t xml:space="preserve">Primair Onderwijs 2006. </w:t>
      </w:r>
      <w:r w:rsidR="004C4AA1" w:rsidRPr="009932D5">
        <w:rPr>
          <w:rFonts w:eastAsia="Calibri" w:cstheme="minorHAnsi"/>
          <w:sz w:val="24"/>
          <w:szCs w:val="24"/>
        </w:rPr>
        <w:t>Amersfoort: SLO.</w:t>
      </w:r>
    </w:p>
    <w:p w14:paraId="2044380A" w14:textId="3AD313FC" w:rsidR="00E93B45" w:rsidRPr="009932D5" w:rsidRDefault="00F62505" w:rsidP="00885B0F">
      <w:pPr>
        <w:rPr>
          <w:rFonts w:eastAsia="Calibri" w:cstheme="minorHAnsi"/>
          <w:sz w:val="24"/>
          <w:szCs w:val="24"/>
        </w:rPr>
      </w:pPr>
      <w:r w:rsidRPr="009932D5">
        <w:rPr>
          <w:rFonts w:eastAsia="Calibri" w:cstheme="minorHAnsi"/>
          <w:sz w:val="24"/>
          <w:szCs w:val="24"/>
        </w:rPr>
        <w:t>Wet op primair onderwijs</w:t>
      </w:r>
      <w:r w:rsidR="0085481E" w:rsidRPr="009932D5">
        <w:rPr>
          <w:rFonts w:eastAsia="Calibri" w:cstheme="minorHAnsi"/>
          <w:sz w:val="24"/>
          <w:szCs w:val="24"/>
        </w:rPr>
        <w:t xml:space="preserve"> </w:t>
      </w:r>
      <w:r w:rsidR="00B471FE" w:rsidRPr="009932D5">
        <w:rPr>
          <w:rFonts w:eastAsia="Calibri" w:cstheme="minorHAnsi"/>
          <w:sz w:val="24"/>
          <w:szCs w:val="24"/>
        </w:rPr>
        <w:t>-</w:t>
      </w:r>
      <w:r w:rsidRPr="009932D5">
        <w:rPr>
          <w:rFonts w:eastAsia="Calibri" w:cstheme="minorHAnsi"/>
          <w:sz w:val="24"/>
          <w:szCs w:val="24"/>
        </w:rPr>
        <w:t xml:space="preserve"> artikel 8 </w:t>
      </w:r>
      <w:r w:rsidR="0085481E" w:rsidRPr="009932D5">
        <w:rPr>
          <w:rFonts w:eastAsia="Calibri" w:cstheme="minorHAnsi"/>
          <w:sz w:val="24"/>
          <w:szCs w:val="24"/>
        </w:rPr>
        <w:t xml:space="preserve">(1 april 2022) </w:t>
      </w:r>
      <w:hyperlink r:id="rId13" w:history="1">
        <w:r w:rsidR="0085481E" w:rsidRPr="009932D5">
          <w:rPr>
            <w:rStyle w:val="Hyperlink"/>
            <w:rFonts w:eastAsia="Calibri" w:cstheme="minorHAnsi"/>
            <w:sz w:val="24"/>
            <w:szCs w:val="24"/>
          </w:rPr>
          <w:t>https://wetten.overheid.nl/BWBR0003420/2022-04-01/0</w:t>
        </w:r>
      </w:hyperlink>
      <w:r w:rsidR="004C4AA1" w:rsidRPr="009932D5">
        <w:rPr>
          <w:rFonts w:eastAsia="Calibri" w:cstheme="minorHAnsi"/>
          <w:sz w:val="24"/>
          <w:szCs w:val="24"/>
        </w:rPr>
        <w:t>. G</w:t>
      </w:r>
      <w:r w:rsidR="0086360F" w:rsidRPr="009932D5">
        <w:rPr>
          <w:rFonts w:eastAsia="Calibri" w:cstheme="minorHAnsi"/>
          <w:sz w:val="24"/>
          <w:szCs w:val="24"/>
        </w:rPr>
        <w:t xml:space="preserve">eraadpleegd op </w:t>
      </w:r>
      <w:r w:rsidR="00BC3B4A" w:rsidRPr="009932D5">
        <w:rPr>
          <w:rFonts w:eastAsia="Calibri" w:cstheme="minorHAnsi"/>
          <w:sz w:val="24"/>
          <w:szCs w:val="24"/>
        </w:rPr>
        <w:t>5</w:t>
      </w:r>
      <w:r w:rsidR="0086360F" w:rsidRPr="009932D5">
        <w:rPr>
          <w:rFonts w:eastAsia="Calibri" w:cstheme="minorHAnsi"/>
          <w:sz w:val="24"/>
          <w:szCs w:val="24"/>
        </w:rPr>
        <w:t xml:space="preserve"> juni 2022</w:t>
      </w:r>
      <w:r w:rsidR="004C4AA1" w:rsidRPr="009932D5">
        <w:rPr>
          <w:rFonts w:eastAsia="Calibri" w:cstheme="minorHAnsi"/>
          <w:sz w:val="24"/>
          <w:szCs w:val="24"/>
        </w:rPr>
        <w:t>.</w:t>
      </w:r>
    </w:p>
    <w:p w14:paraId="4EB28968" w14:textId="639BA781" w:rsidR="00AB089C" w:rsidRDefault="00AB089C" w:rsidP="00885B0F">
      <w:pPr>
        <w:rPr>
          <w:rFonts w:eastAsia="Calibri" w:cstheme="minorHAnsi"/>
          <w:sz w:val="24"/>
          <w:szCs w:val="24"/>
        </w:rPr>
      </w:pPr>
    </w:p>
    <w:p w14:paraId="6575E95C" w14:textId="743896A4" w:rsidR="009932D5" w:rsidRDefault="009932D5" w:rsidP="00885B0F">
      <w:pPr>
        <w:rPr>
          <w:rFonts w:eastAsia="Calibri" w:cstheme="minorHAnsi"/>
          <w:sz w:val="24"/>
          <w:szCs w:val="24"/>
        </w:rPr>
      </w:pPr>
    </w:p>
    <w:p w14:paraId="39F80A97" w14:textId="7BBB03D1" w:rsidR="009932D5" w:rsidRDefault="009932D5" w:rsidP="00885B0F">
      <w:pPr>
        <w:rPr>
          <w:rFonts w:eastAsia="Calibri" w:cstheme="minorHAnsi"/>
          <w:sz w:val="24"/>
          <w:szCs w:val="24"/>
        </w:rPr>
      </w:pPr>
    </w:p>
    <w:p w14:paraId="508E5545" w14:textId="7F6A2B14" w:rsidR="009932D5" w:rsidRDefault="009932D5" w:rsidP="00885B0F">
      <w:pPr>
        <w:rPr>
          <w:rFonts w:eastAsia="Calibri" w:cstheme="minorHAnsi"/>
          <w:sz w:val="24"/>
          <w:szCs w:val="24"/>
        </w:rPr>
      </w:pPr>
    </w:p>
    <w:p w14:paraId="27039780" w14:textId="4FD7DF71" w:rsidR="009932D5" w:rsidRDefault="009932D5" w:rsidP="00885B0F">
      <w:pPr>
        <w:rPr>
          <w:rFonts w:eastAsia="Calibri" w:cstheme="minorHAnsi"/>
          <w:sz w:val="24"/>
          <w:szCs w:val="24"/>
        </w:rPr>
      </w:pPr>
    </w:p>
    <w:p w14:paraId="27A3D901" w14:textId="53C8C4DE" w:rsidR="009932D5" w:rsidRDefault="009932D5" w:rsidP="00885B0F">
      <w:pPr>
        <w:rPr>
          <w:rFonts w:eastAsia="Calibri" w:cstheme="minorHAnsi"/>
          <w:sz w:val="24"/>
          <w:szCs w:val="24"/>
        </w:rPr>
      </w:pPr>
    </w:p>
    <w:p w14:paraId="583559C1" w14:textId="11C12A8A" w:rsidR="009932D5" w:rsidRDefault="009932D5" w:rsidP="00885B0F">
      <w:pPr>
        <w:rPr>
          <w:rFonts w:eastAsia="Calibri" w:cstheme="minorHAnsi"/>
          <w:sz w:val="24"/>
          <w:szCs w:val="24"/>
        </w:rPr>
      </w:pPr>
    </w:p>
    <w:p w14:paraId="3A89B96A" w14:textId="509AE3B6" w:rsidR="009932D5" w:rsidRDefault="009932D5" w:rsidP="00885B0F">
      <w:pPr>
        <w:rPr>
          <w:rFonts w:eastAsia="Calibri" w:cstheme="minorHAnsi"/>
          <w:sz w:val="24"/>
          <w:szCs w:val="24"/>
        </w:rPr>
      </w:pPr>
    </w:p>
    <w:p w14:paraId="611E8C8A" w14:textId="6C0278A6" w:rsidR="009932D5" w:rsidRDefault="009932D5" w:rsidP="00885B0F">
      <w:pPr>
        <w:rPr>
          <w:rFonts w:eastAsia="Calibri" w:cstheme="minorHAnsi"/>
          <w:sz w:val="24"/>
          <w:szCs w:val="24"/>
        </w:rPr>
      </w:pPr>
    </w:p>
    <w:p w14:paraId="35DB7570" w14:textId="3F350A5A" w:rsidR="009932D5" w:rsidRDefault="009932D5" w:rsidP="00885B0F">
      <w:pPr>
        <w:rPr>
          <w:rFonts w:eastAsia="Calibri" w:cstheme="minorHAnsi"/>
          <w:sz w:val="24"/>
          <w:szCs w:val="24"/>
        </w:rPr>
      </w:pPr>
    </w:p>
    <w:p w14:paraId="70DAEF2A" w14:textId="1A16219C" w:rsidR="009932D5" w:rsidRDefault="009932D5" w:rsidP="00885B0F">
      <w:pPr>
        <w:rPr>
          <w:rFonts w:eastAsia="Calibri" w:cstheme="minorHAnsi"/>
          <w:sz w:val="24"/>
          <w:szCs w:val="24"/>
        </w:rPr>
      </w:pPr>
    </w:p>
    <w:p w14:paraId="5E14212E" w14:textId="4549D4CD" w:rsidR="009932D5" w:rsidRDefault="009932D5" w:rsidP="00885B0F">
      <w:pPr>
        <w:rPr>
          <w:rFonts w:eastAsia="Calibri" w:cstheme="minorHAnsi"/>
          <w:sz w:val="24"/>
          <w:szCs w:val="24"/>
        </w:rPr>
      </w:pPr>
    </w:p>
    <w:p w14:paraId="3C759650" w14:textId="06144CBD" w:rsidR="009932D5" w:rsidRDefault="009932D5" w:rsidP="00885B0F">
      <w:pPr>
        <w:rPr>
          <w:rFonts w:eastAsia="Calibri" w:cstheme="minorHAnsi"/>
          <w:sz w:val="24"/>
          <w:szCs w:val="24"/>
        </w:rPr>
      </w:pPr>
    </w:p>
    <w:p w14:paraId="53D0A1AF" w14:textId="05D7AB2B" w:rsidR="009932D5" w:rsidRDefault="009932D5" w:rsidP="00885B0F">
      <w:pPr>
        <w:rPr>
          <w:rFonts w:eastAsia="Calibri" w:cstheme="minorHAnsi"/>
          <w:sz w:val="24"/>
          <w:szCs w:val="24"/>
        </w:rPr>
      </w:pPr>
    </w:p>
    <w:p w14:paraId="3DCE3603" w14:textId="2AFADD12" w:rsidR="009932D5" w:rsidRDefault="009932D5" w:rsidP="00885B0F">
      <w:pPr>
        <w:rPr>
          <w:rFonts w:eastAsia="Calibri" w:cstheme="minorHAnsi"/>
          <w:sz w:val="24"/>
          <w:szCs w:val="24"/>
        </w:rPr>
      </w:pPr>
    </w:p>
    <w:p w14:paraId="74FFB60E" w14:textId="10F831F9" w:rsidR="009932D5" w:rsidRDefault="009932D5" w:rsidP="00885B0F">
      <w:pPr>
        <w:rPr>
          <w:rFonts w:eastAsia="Calibri" w:cstheme="minorHAnsi"/>
          <w:sz w:val="24"/>
          <w:szCs w:val="24"/>
        </w:rPr>
      </w:pPr>
    </w:p>
    <w:p w14:paraId="57160C45" w14:textId="35C22BFF" w:rsidR="009932D5" w:rsidRDefault="009932D5" w:rsidP="00885B0F">
      <w:pPr>
        <w:rPr>
          <w:rFonts w:eastAsia="Calibri" w:cstheme="minorHAnsi"/>
          <w:sz w:val="24"/>
          <w:szCs w:val="24"/>
        </w:rPr>
      </w:pPr>
    </w:p>
    <w:p w14:paraId="751EAA9A" w14:textId="77777777" w:rsidR="00D85C0F" w:rsidRDefault="00D85C0F" w:rsidP="00885B0F">
      <w:pPr>
        <w:rPr>
          <w:rFonts w:eastAsia="Calibri" w:cstheme="minorHAnsi"/>
          <w:sz w:val="24"/>
          <w:szCs w:val="24"/>
        </w:rPr>
      </w:pPr>
    </w:p>
    <w:p w14:paraId="0176D479" w14:textId="46C1C61A" w:rsidR="009932D5" w:rsidRDefault="009932D5" w:rsidP="00885B0F">
      <w:pPr>
        <w:rPr>
          <w:rFonts w:eastAsia="Calibri" w:cstheme="minorHAnsi"/>
          <w:sz w:val="24"/>
          <w:szCs w:val="24"/>
        </w:rPr>
      </w:pPr>
    </w:p>
    <w:p w14:paraId="347E45EE" w14:textId="77777777" w:rsidR="009932D5" w:rsidRPr="009932D5" w:rsidRDefault="009932D5" w:rsidP="00885B0F">
      <w:pPr>
        <w:rPr>
          <w:rFonts w:eastAsia="Calibri" w:cstheme="minorHAnsi"/>
          <w:sz w:val="24"/>
          <w:szCs w:val="24"/>
        </w:rPr>
      </w:pPr>
    </w:p>
    <w:p w14:paraId="754E9651" w14:textId="3BDB6E4B" w:rsidR="00AB089C" w:rsidRPr="00D85C0F" w:rsidRDefault="00AB089C" w:rsidP="00885B0F">
      <w:pPr>
        <w:rPr>
          <w:rFonts w:eastAsia="Calibri" w:cstheme="minorHAnsi"/>
          <w:sz w:val="24"/>
          <w:szCs w:val="24"/>
          <w:u w:val="single"/>
        </w:rPr>
      </w:pPr>
      <w:r w:rsidRPr="00D85C0F">
        <w:rPr>
          <w:rFonts w:eastAsia="Calibri" w:cstheme="minorHAnsi"/>
          <w:sz w:val="24"/>
          <w:szCs w:val="24"/>
          <w:u w:val="single"/>
        </w:rPr>
        <w:t>Bijlage 1</w:t>
      </w:r>
      <w:r w:rsidR="00E561CA" w:rsidRPr="00D85C0F">
        <w:rPr>
          <w:rFonts w:eastAsia="Calibri" w:cstheme="minorHAnsi"/>
          <w:sz w:val="24"/>
          <w:szCs w:val="24"/>
          <w:u w:val="single"/>
        </w:rPr>
        <w:t xml:space="preserve"> Missie en visie</w:t>
      </w:r>
      <w:r w:rsidR="00D85C0F" w:rsidRPr="00D85C0F">
        <w:rPr>
          <w:rFonts w:eastAsia="Calibri" w:cstheme="minorHAnsi"/>
          <w:sz w:val="24"/>
          <w:szCs w:val="24"/>
          <w:u w:val="single"/>
        </w:rPr>
        <w:t xml:space="preserve"> Mgr. Bekkersschool</w:t>
      </w:r>
    </w:p>
    <w:p w14:paraId="39B2CA62"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lang w:val="nl-NL"/>
        </w:rPr>
        <w:lastRenderedPageBreak/>
        <w:t>Missie en visie</w:t>
      </w:r>
      <w:r w:rsidRPr="009932D5">
        <w:rPr>
          <w:rStyle w:val="eop"/>
          <w:rFonts w:asciiTheme="minorHAnsi" w:hAnsiTheme="minorHAnsi" w:cstheme="minorHAnsi"/>
          <w:color w:val="000000"/>
        </w:rPr>
        <w:t> </w:t>
      </w:r>
    </w:p>
    <w:p w14:paraId="1B0AE1C7"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0B845069"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De Mgr. Bekkersschool is een R.K.-basisschool in de wijk Voorhof in Delft.</w:t>
      </w:r>
      <w:r w:rsidRPr="009932D5">
        <w:rPr>
          <w:rStyle w:val="eop"/>
          <w:rFonts w:asciiTheme="minorHAnsi" w:hAnsiTheme="minorHAnsi" w:cstheme="minorHAnsi"/>
          <w:color w:val="000000"/>
        </w:rPr>
        <w:t> </w:t>
      </w:r>
    </w:p>
    <w:p w14:paraId="6E0D79B3"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Wij zijn een multiculturele school met respect voor ieders cultuur en godsdienst, een school waar wij uit ieder kind het beste halen op het gebied van kennis en vaardigheden. Wij hebben oog voor het individuele kind en zijn of haar onderwijsbehoefte. Vandaar onze missie:</w:t>
      </w:r>
      <w:r w:rsidRPr="009932D5">
        <w:rPr>
          <w:rStyle w:val="eop"/>
          <w:rFonts w:asciiTheme="minorHAnsi" w:hAnsiTheme="minorHAnsi" w:cstheme="minorHAnsi"/>
          <w:color w:val="000000"/>
        </w:rPr>
        <w:t> </w:t>
      </w:r>
    </w:p>
    <w:p w14:paraId="1602B2A7" w14:textId="77777777" w:rsidR="00E561CA" w:rsidRPr="009932D5" w:rsidRDefault="00E561CA" w:rsidP="00E561CA">
      <w:pPr>
        <w:pStyle w:val="paragraph"/>
        <w:spacing w:before="0" w:beforeAutospacing="0" w:after="0" w:afterAutospacing="0"/>
        <w:ind w:left="1410" w:firstLine="705"/>
        <w:textAlignment w:val="baseline"/>
        <w:rPr>
          <w:rFonts w:asciiTheme="minorHAnsi" w:hAnsiTheme="minorHAnsi" w:cstheme="minorHAnsi"/>
        </w:rPr>
      </w:pPr>
      <w:r w:rsidRPr="009932D5">
        <w:rPr>
          <w:rStyle w:val="normaltextrun"/>
          <w:rFonts w:asciiTheme="minorHAnsi" w:hAnsiTheme="minorHAnsi" w:cstheme="minorHAnsi"/>
          <w:b/>
          <w:bCs/>
          <w:color w:val="000000"/>
          <w:lang w:val="nl-NL"/>
        </w:rPr>
        <w:t>       “MBS, jouw deur naar de toekomst!”</w:t>
      </w:r>
      <w:r w:rsidRPr="009932D5">
        <w:rPr>
          <w:rStyle w:val="eop"/>
          <w:rFonts w:asciiTheme="minorHAnsi" w:hAnsiTheme="minorHAnsi" w:cstheme="minorHAnsi"/>
          <w:color w:val="000000"/>
        </w:rPr>
        <w:t> </w:t>
      </w:r>
    </w:p>
    <w:p w14:paraId="008C766E" w14:textId="77777777" w:rsidR="00E561CA" w:rsidRPr="009932D5" w:rsidRDefault="00E561CA" w:rsidP="00E561CA">
      <w:pPr>
        <w:pStyle w:val="paragraph"/>
        <w:spacing w:before="0" w:beforeAutospacing="0" w:after="0" w:afterAutospacing="0"/>
        <w:ind w:left="1410" w:firstLine="705"/>
        <w:textAlignment w:val="baseline"/>
        <w:rPr>
          <w:rFonts w:asciiTheme="minorHAnsi" w:hAnsiTheme="minorHAnsi" w:cstheme="minorHAnsi"/>
        </w:rPr>
      </w:pPr>
      <w:r w:rsidRPr="009932D5">
        <w:rPr>
          <w:rStyle w:val="eop"/>
          <w:rFonts w:asciiTheme="minorHAnsi" w:hAnsiTheme="minorHAnsi" w:cstheme="minorHAnsi"/>
          <w:color w:val="000000"/>
        </w:rPr>
        <w:t> </w:t>
      </w:r>
    </w:p>
    <w:p w14:paraId="27A8118F"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75B66C3F"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Onze school staat open voor alle leerlingen en ouders die onze grondslag respecteren. Als school hebben wij de opdracht kinderen uit te rusten met de bagage die zij nodig hebben om als volwassene te functioneren in de toekomst.  Onderwijsvernieuwingen en maatschappelijke ontwikkelingen houden wij scherp in de gaten. </w:t>
      </w:r>
      <w:r w:rsidRPr="009932D5">
        <w:rPr>
          <w:rStyle w:val="eop"/>
          <w:rFonts w:asciiTheme="minorHAnsi" w:hAnsiTheme="minorHAnsi" w:cstheme="minorHAnsi"/>
          <w:color w:val="000000"/>
        </w:rPr>
        <w:t> </w:t>
      </w:r>
    </w:p>
    <w:p w14:paraId="7263954C"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De kennis en het gebruik van moderne informatie- en communicatiemiddelen in de klas is hierbij vanzelfsprekend. Even belangrijk vinden wij het voortdurend op de hoogte blijven van nieuwe ontwikkelingen.</w:t>
      </w:r>
      <w:r w:rsidRPr="009932D5">
        <w:rPr>
          <w:rStyle w:val="eop"/>
          <w:rFonts w:asciiTheme="minorHAnsi" w:hAnsiTheme="minorHAnsi" w:cstheme="minorHAnsi"/>
          <w:color w:val="000000"/>
        </w:rPr>
        <w:t> </w:t>
      </w:r>
    </w:p>
    <w:p w14:paraId="71637620"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0FB78AA9"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lang w:val="nl-NL"/>
        </w:rPr>
        <w:t>Visie van onze school</w:t>
      </w:r>
      <w:r w:rsidRPr="009932D5">
        <w:rPr>
          <w:rStyle w:val="eop"/>
          <w:rFonts w:asciiTheme="minorHAnsi" w:hAnsiTheme="minorHAnsi" w:cstheme="minorHAnsi"/>
          <w:color w:val="000000"/>
        </w:rPr>
        <w:t> </w:t>
      </w:r>
    </w:p>
    <w:p w14:paraId="0F4F3191"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Aan onze missie liggen de volgende kernwaarden ten grondslag:</w:t>
      </w:r>
      <w:r w:rsidRPr="009932D5">
        <w:rPr>
          <w:rStyle w:val="eop"/>
          <w:rFonts w:asciiTheme="minorHAnsi" w:hAnsiTheme="minorHAnsi" w:cstheme="minorHAnsi"/>
          <w:color w:val="000000"/>
        </w:rPr>
        <w:t> </w:t>
      </w:r>
    </w:p>
    <w:p w14:paraId="6C2D35AE"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1D714248"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u w:val="single"/>
          <w:lang w:val="nl-NL"/>
        </w:rPr>
        <w:t>Plezier</w:t>
      </w:r>
      <w:r w:rsidRPr="009932D5">
        <w:rPr>
          <w:rStyle w:val="eop"/>
          <w:rFonts w:asciiTheme="minorHAnsi" w:hAnsiTheme="minorHAnsi" w:cstheme="minorHAnsi"/>
          <w:color w:val="000000"/>
        </w:rPr>
        <w:t> </w:t>
      </w:r>
    </w:p>
    <w:p w14:paraId="1D08978E"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Kinderen hebben plezier in het leren, leerkrachten hebben plezier in hun werk en de leidinggevenden hebben plezier bij het leiding geven aan het team.</w:t>
      </w:r>
      <w:r w:rsidRPr="009932D5">
        <w:rPr>
          <w:rStyle w:val="eop"/>
          <w:rFonts w:asciiTheme="minorHAnsi" w:hAnsiTheme="minorHAnsi" w:cstheme="minorHAnsi"/>
          <w:color w:val="000000"/>
        </w:rPr>
        <w:t> </w:t>
      </w:r>
    </w:p>
    <w:p w14:paraId="6DAADC6E"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scxw95874745"/>
          <w:rFonts w:asciiTheme="minorHAnsi" w:hAnsiTheme="minorHAnsi" w:cstheme="minorHAnsi"/>
        </w:rPr>
        <w:t> </w:t>
      </w:r>
      <w:r w:rsidRPr="009932D5">
        <w:rPr>
          <w:rFonts w:asciiTheme="minorHAnsi" w:hAnsiTheme="minorHAnsi" w:cstheme="minorHAnsi"/>
        </w:rPr>
        <w:br/>
      </w:r>
      <w:r w:rsidRPr="009932D5">
        <w:rPr>
          <w:rStyle w:val="normaltextrun"/>
          <w:rFonts w:asciiTheme="minorHAnsi" w:hAnsiTheme="minorHAnsi" w:cstheme="minorHAnsi"/>
          <w:b/>
          <w:bCs/>
          <w:color w:val="000000"/>
          <w:u w:val="single"/>
          <w:lang w:val="nl-NL"/>
        </w:rPr>
        <w:t>Ontwikkeling</w:t>
      </w:r>
      <w:r w:rsidRPr="009932D5">
        <w:rPr>
          <w:rStyle w:val="eop"/>
          <w:rFonts w:asciiTheme="minorHAnsi" w:hAnsiTheme="minorHAnsi" w:cstheme="minorHAnsi"/>
          <w:color w:val="000000"/>
        </w:rPr>
        <w:t> </w:t>
      </w:r>
    </w:p>
    <w:p w14:paraId="4ED74A7E"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Wij streven ernaar voor ieder kind de voor hen hoogst haalbare leerresultaten te bereiken op cognitief, sociaal, emotioneel en creatief gebied. We leren de kinderen de kennis, vaardigheden en inzichten die zij nodig hebben voor hun eigen toekomst.</w:t>
      </w:r>
      <w:r w:rsidRPr="009932D5">
        <w:rPr>
          <w:rStyle w:val="eop"/>
          <w:rFonts w:asciiTheme="minorHAnsi" w:hAnsiTheme="minorHAnsi" w:cstheme="minorHAnsi"/>
          <w:color w:val="000000"/>
        </w:rPr>
        <w:t> </w:t>
      </w:r>
    </w:p>
    <w:p w14:paraId="34519838"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39496B05"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u w:val="single"/>
          <w:lang w:val="nl-NL"/>
        </w:rPr>
        <w:t>Eigenaarschap</w:t>
      </w:r>
      <w:r w:rsidRPr="009932D5">
        <w:rPr>
          <w:rStyle w:val="eop"/>
          <w:rFonts w:asciiTheme="minorHAnsi" w:hAnsiTheme="minorHAnsi" w:cstheme="minorHAnsi"/>
          <w:color w:val="000000"/>
        </w:rPr>
        <w:t> </w:t>
      </w:r>
    </w:p>
    <w:p w14:paraId="509B6E04"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Kinderen en leerkrachten zijn actief betrokken bij hun eigen leerproces en nemen initiatieven die hieraan bijdragen.</w:t>
      </w:r>
      <w:r w:rsidRPr="009932D5">
        <w:rPr>
          <w:rStyle w:val="eop"/>
          <w:rFonts w:asciiTheme="minorHAnsi" w:hAnsiTheme="minorHAnsi" w:cstheme="minorHAnsi"/>
          <w:color w:val="000000"/>
        </w:rPr>
        <w:t> </w:t>
      </w:r>
    </w:p>
    <w:p w14:paraId="75D86910"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0A43944F"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u w:val="single"/>
          <w:lang w:val="nl-NL"/>
        </w:rPr>
        <w:t>Sociaal emotioneel vaardig</w:t>
      </w:r>
      <w:r w:rsidRPr="009932D5">
        <w:rPr>
          <w:rStyle w:val="eop"/>
          <w:rFonts w:asciiTheme="minorHAnsi" w:hAnsiTheme="minorHAnsi" w:cstheme="minorHAnsi"/>
          <w:color w:val="000000"/>
        </w:rPr>
        <w:t> </w:t>
      </w:r>
    </w:p>
    <w:p w14:paraId="5D9D5A29"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Wij zijn in staat te reflecteren op ons eigen gedrag en het effect hiervan op anderen (collega’s, ouders en kinderen).</w:t>
      </w:r>
      <w:r w:rsidRPr="009932D5">
        <w:rPr>
          <w:rStyle w:val="eop"/>
          <w:rFonts w:asciiTheme="minorHAnsi" w:hAnsiTheme="minorHAnsi" w:cstheme="minorHAnsi"/>
          <w:color w:val="000000"/>
        </w:rPr>
        <w:t> </w:t>
      </w:r>
    </w:p>
    <w:p w14:paraId="7898D153"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We gaan verbaal en non-verbaal respectvol met elkaar om en zijn gezamenlijk verantwoordelijk voor een veilig schoolklimaat.</w:t>
      </w:r>
      <w:r w:rsidRPr="009932D5">
        <w:rPr>
          <w:rStyle w:val="eop"/>
          <w:rFonts w:asciiTheme="minorHAnsi" w:hAnsiTheme="minorHAnsi" w:cstheme="minorHAnsi"/>
          <w:color w:val="000000"/>
        </w:rPr>
        <w:t> </w:t>
      </w:r>
    </w:p>
    <w:p w14:paraId="19A355B7"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2A1C0B00"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b/>
          <w:bCs/>
          <w:color w:val="000000"/>
          <w:u w:val="single"/>
          <w:lang w:val="nl-NL"/>
        </w:rPr>
        <w:t>Samenwerking</w:t>
      </w:r>
      <w:r w:rsidRPr="009932D5">
        <w:rPr>
          <w:rStyle w:val="eop"/>
          <w:rFonts w:asciiTheme="minorHAnsi" w:hAnsiTheme="minorHAnsi" w:cstheme="minorHAnsi"/>
          <w:color w:val="000000"/>
        </w:rPr>
        <w:t> </w:t>
      </w:r>
    </w:p>
    <w:p w14:paraId="10DEB759"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normaltextrun"/>
          <w:rFonts w:asciiTheme="minorHAnsi" w:hAnsiTheme="minorHAnsi" w:cstheme="minorHAnsi"/>
          <w:color w:val="000000"/>
          <w:lang w:val="nl-NL"/>
        </w:rPr>
        <w:t>Leerkrachten, leerlingen en ouders zijn betrokken bij de school. Op basis van gelijkwaardigheid, herkennen en erkennen zij elkaars kwaliteiten en maken hier optimaal gebruik van.</w:t>
      </w:r>
      <w:r w:rsidRPr="009932D5">
        <w:rPr>
          <w:rStyle w:val="eop"/>
          <w:rFonts w:asciiTheme="minorHAnsi" w:hAnsiTheme="minorHAnsi" w:cstheme="minorHAnsi"/>
          <w:color w:val="000000"/>
        </w:rPr>
        <w:t> </w:t>
      </w:r>
    </w:p>
    <w:p w14:paraId="4B2C9B96" w14:textId="77777777" w:rsidR="00E561CA" w:rsidRPr="009932D5" w:rsidRDefault="00E561CA" w:rsidP="00E561CA">
      <w:pPr>
        <w:pStyle w:val="paragraph"/>
        <w:spacing w:before="0" w:beforeAutospacing="0" w:after="0" w:afterAutospacing="0"/>
        <w:textAlignment w:val="baseline"/>
        <w:rPr>
          <w:rFonts w:asciiTheme="minorHAnsi" w:hAnsiTheme="minorHAnsi" w:cstheme="minorHAnsi"/>
        </w:rPr>
      </w:pPr>
      <w:r w:rsidRPr="009932D5">
        <w:rPr>
          <w:rStyle w:val="eop"/>
          <w:rFonts w:asciiTheme="minorHAnsi" w:hAnsiTheme="minorHAnsi" w:cstheme="minorHAnsi"/>
          <w:color w:val="000000"/>
        </w:rPr>
        <w:t> </w:t>
      </w:r>
    </w:p>
    <w:p w14:paraId="2D4ADDEC" w14:textId="77777777" w:rsidR="00E561CA" w:rsidRPr="009932D5" w:rsidRDefault="00E561CA" w:rsidP="00885B0F">
      <w:pPr>
        <w:rPr>
          <w:rFonts w:eastAsia="Calibri" w:cstheme="minorHAnsi"/>
          <w:sz w:val="24"/>
          <w:szCs w:val="24"/>
          <w:lang w:val="en-NL"/>
        </w:rPr>
      </w:pPr>
    </w:p>
    <w:p w14:paraId="3483D566" w14:textId="77777777" w:rsidR="00D85C0F" w:rsidRPr="00D85C0F" w:rsidRDefault="00D85C0F" w:rsidP="00D85C0F">
      <w:pPr>
        <w:rPr>
          <w:rFonts w:eastAsia="Calibri" w:cstheme="minorHAnsi"/>
          <w:sz w:val="24"/>
          <w:szCs w:val="24"/>
          <w:u w:val="single"/>
        </w:rPr>
      </w:pPr>
      <w:r w:rsidRPr="00D85C0F">
        <w:rPr>
          <w:rFonts w:eastAsia="Calibri" w:cstheme="minorHAnsi"/>
          <w:sz w:val="24"/>
          <w:szCs w:val="24"/>
          <w:u w:val="single"/>
        </w:rPr>
        <w:t xml:space="preserve">Bijlage 2 </w:t>
      </w:r>
      <w:proofErr w:type="spellStart"/>
      <w:r w:rsidRPr="00D85C0F">
        <w:rPr>
          <w:rFonts w:eastAsia="Calibri" w:cstheme="minorHAnsi"/>
          <w:sz w:val="24"/>
          <w:szCs w:val="24"/>
          <w:u w:val="single"/>
        </w:rPr>
        <w:t>Leerlingkenmerken</w:t>
      </w:r>
      <w:proofErr w:type="spellEnd"/>
      <w:r w:rsidRPr="00D85C0F">
        <w:rPr>
          <w:rFonts w:eastAsia="Calibri" w:cstheme="minorHAnsi"/>
          <w:sz w:val="24"/>
          <w:szCs w:val="24"/>
          <w:u w:val="single"/>
        </w:rPr>
        <w:t xml:space="preserve"> (</w:t>
      </w:r>
      <w:proofErr w:type="spellStart"/>
      <w:r w:rsidRPr="00D85C0F">
        <w:rPr>
          <w:rFonts w:eastAsia="Calibri" w:cstheme="minorHAnsi"/>
          <w:sz w:val="24"/>
          <w:szCs w:val="24"/>
          <w:u w:val="single"/>
        </w:rPr>
        <w:t>Learner</w:t>
      </w:r>
      <w:proofErr w:type="spellEnd"/>
      <w:r w:rsidRPr="00D85C0F">
        <w:rPr>
          <w:rFonts w:eastAsia="Calibri" w:cstheme="minorHAnsi"/>
          <w:sz w:val="24"/>
          <w:szCs w:val="24"/>
          <w:u w:val="single"/>
        </w:rPr>
        <w:t xml:space="preserve"> Profile)</w:t>
      </w:r>
    </w:p>
    <w:p w14:paraId="6BB4BB6E" w14:textId="77777777" w:rsidR="00885B0F" w:rsidRPr="009932D5" w:rsidRDefault="00885B0F" w:rsidP="305D0F8D">
      <w:pPr>
        <w:rPr>
          <w:rFonts w:eastAsia="Calibri" w:cstheme="minorHAnsi"/>
          <w:sz w:val="24"/>
          <w:szCs w:val="24"/>
        </w:rPr>
      </w:pPr>
    </w:p>
    <w:p w14:paraId="2A1F686F" w14:textId="311BE71B" w:rsidR="00B56B9B" w:rsidRPr="009932D5" w:rsidRDefault="00D85C0F" w:rsidP="305D0F8D">
      <w:pPr>
        <w:rPr>
          <w:rFonts w:eastAsia="Calibri" w:cstheme="minorHAnsi"/>
          <w:sz w:val="24"/>
          <w:szCs w:val="24"/>
        </w:rPr>
      </w:pPr>
      <w:r>
        <w:rPr>
          <w:noProof/>
        </w:rPr>
        <w:drawing>
          <wp:inline distT="0" distB="0" distL="0" distR="0" wp14:anchorId="167DB5FA" wp14:editId="6FBAF004">
            <wp:extent cx="5277357" cy="7473139"/>
            <wp:effectExtent l="0" t="0" r="0" b="0"/>
            <wp:docPr id="1652193319" name="Picture 16521933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193319" name="Picture 1652193319"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284473" cy="7483215"/>
                    </a:xfrm>
                    <a:prstGeom prst="rect">
                      <a:avLst/>
                    </a:prstGeom>
                  </pic:spPr>
                </pic:pic>
              </a:graphicData>
            </a:graphic>
          </wp:inline>
        </w:drawing>
      </w:r>
    </w:p>
    <w:p w14:paraId="6DBD6750" w14:textId="77777777" w:rsidR="001D3265" w:rsidRPr="009932D5" w:rsidRDefault="001D3265" w:rsidP="001D3265">
      <w:pPr>
        <w:rPr>
          <w:rFonts w:eastAsia="Calibri" w:cstheme="minorHAnsi"/>
          <w:sz w:val="24"/>
          <w:szCs w:val="24"/>
          <w:lang w:val="en-GB"/>
        </w:rPr>
      </w:pPr>
      <w:proofErr w:type="spellStart"/>
      <w:r w:rsidRPr="001D3265">
        <w:rPr>
          <w:rFonts w:eastAsia="Calibri" w:cstheme="minorHAnsi"/>
          <w:sz w:val="24"/>
          <w:szCs w:val="24"/>
          <w:lang w:val="en-GB"/>
        </w:rPr>
        <w:t>Bron</w:t>
      </w:r>
      <w:proofErr w:type="spellEnd"/>
      <w:r w:rsidRPr="001D3265">
        <w:rPr>
          <w:rFonts w:eastAsia="Calibri" w:cstheme="minorHAnsi"/>
          <w:sz w:val="24"/>
          <w:szCs w:val="24"/>
          <w:lang w:val="en-GB"/>
        </w:rPr>
        <w:t xml:space="preserve">: </w:t>
      </w:r>
      <w:r w:rsidRPr="009932D5">
        <w:rPr>
          <w:rFonts w:eastAsia="Calibri" w:cstheme="minorHAnsi"/>
          <w:sz w:val="24"/>
          <w:szCs w:val="24"/>
          <w:lang w:val="en-GB"/>
        </w:rPr>
        <w:t xml:space="preserve">International Baccalaureate Organization (2013) </w:t>
      </w:r>
      <w:r w:rsidRPr="009932D5">
        <w:rPr>
          <w:rFonts w:eastAsia="Calibri" w:cstheme="minorHAnsi"/>
          <w:i/>
          <w:iCs/>
          <w:sz w:val="24"/>
          <w:szCs w:val="24"/>
          <w:lang w:val="en-GB"/>
        </w:rPr>
        <w:t>IB Learner Profile.</w:t>
      </w:r>
      <w:r w:rsidRPr="009932D5">
        <w:rPr>
          <w:rFonts w:eastAsia="Calibri" w:cstheme="minorHAnsi"/>
          <w:sz w:val="24"/>
          <w:szCs w:val="24"/>
          <w:lang w:val="en-GB"/>
        </w:rPr>
        <w:t xml:space="preserve"> Cardiff: International Baccalaureate Organization.</w:t>
      </w:r>
    </w:p>
    <w:p w14:paraId="428A9DA4" w14:textId="163147C0" w:rsidR="305D0F8D" w:rsidRPr="009932D5" w:rsidRDefault="305D0F8D" w:rsidP="305D0F8D">
      <w:pPr>
        <w:rPr>
          <w:rFonts w:eastAsia="Calibri" w:cstheme="minorHAnsi"/>
          <w:sz w:val="24"/>
          <w:szCs w:val="24"/>
        </w:rPr>
      </w:pPr>
    </w:p>
    <w:sectPr w:rsidR="305D0F8D" w:rsidRPr="009932D5" w:rsidSect="00A855C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32A6" w14:textId="77777777" w:rsidR="004903EA" w:rsidRDefault="004903EA" w:rsidP="004903EA">
      <w:pPr>
        <w:spacing w:after="0" w:line="240" w:lineRule="auto"/>
      </w:pPr>
      <w:r>
        <w:separator/>
      </w:r>
    </w:p>
  </w:endnote>
  <w:endnote w:type="continuationSeparator" w:id="0">
    <w:p w14:paraId="43CE6008" w14:textId="77777777" w:rsidR="004903EA" w:rsidRDefault="004903EA" w:rsidP="0049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389B" w14:textId="77777777" w:rsidR="004903EA" w:rsidRDefault="004903EA" w:rsidP="004903EA">
      <w:pPr>
        <w:spacing w:after="0" w:line="240" w:lineRule="auto"/>
      </w:pPr>
      <w:r>
        <w:separator/>
      </w:r>
    </w:p>
  </w:footnote>
  <w:footnote w:type="continuationSeparator" w:id="0">
    <w:p w14:paraId="3D79A72A" w14:textId="77777777" w:rsidR="004903EA" w:rsidRDefault="004903EA" w:rsidP="004903EA">
      <w:pPr>
        <w:spacing w:after="0" w:line="240" w:lineRule="auto"/>
      </w:pPr>
      <w:r>
        <w:continuationSeparator/>
      </w:r>
    </w:p>
  </w:footnote>
  <w:footnote w:id="1">
    <w:p w14:paraId="1AB9A20A" w14:textId="7D62D02C" w:rsidR="00A36218" w:rsidRPr="00F85199" w:rsidRDefault="00A36218">
      <w:pPr>
        <w:pStyle w:val="FootnoteText"/>
      </w:pPr>
      <w:r>
        <w:rPr>
          <w:rStyle w:val="FootnoteReference"/>
        </w:rPr>
        <w:footnoteRef/>
      </w:r>
      <w:r>
        <w:t xml:space="preserve"> </w:t>
      </w:r>
      <w:r w:rsidR="00F85199" w:rsidRPr="00F85199">
        <w:t xml:space="preserve">De </w:t>
      </w:r>
      <w:proofErr w:type="spellStart"/>
      <w:r w:rsidR="00F85199" w:rsidRPr="00F85199">
        <w:t>leerlingkenmerken</w:t>
      </w:r>
      <w:proofErr w:type="spellEnd"/>
      <w:r w:rsidR="00F85199" w:rsidRPr="00F85199">
        <w:t xml:space="preserve"> zijn: denker</w:t>
      </w:r>
      <w:r w:rsidR="00F85199">
        <w:t>s</w:t>
      </w:r>
      <w:r w:rsidR="00F85199" w:rsidRPr="00F85199">
        <w:t>, onderzoeker</w:t>
      </w:r>
      <w:r w:rsidR="00F85199">
        <w:t>s</w:t>
      </w:r>
      <w:r w:rsidR="00F85199" w:rsidRPr="00F85199">
        <w:t>,</w:t>
      </w:r>
      <w:r w:rsidR="00F85199">
        <w:t xml:space="preserve"> communicatief, </w:t>
      </w:r>
      <w:r w:rsidR="006E035E">
        <w:t>integer</w:t>
      </w:r>
      <w:r w:rsidR="00F85199">
        <w:t xml:space="preserve">, zorgzaam, </w:t>
      </w:r>
      <w:r w:rsidR="00FA2216">
        <w:t>geïnformeerd, evenwichtig, dapper,</w:t>
      </w:r>
      <w:r w:rsidR="0050713D">
        <w:t xml:space="preserve"> ruimdenkend, reflectief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5D1"/>
    <w:multiLevelType w:val="hybridMultilevel"/>
    <w:tmpl w:val="6036918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3D7E5954"/>
    <w:multiLevelType w:val="hybridMultilevel"/>
    <w:tmpl w:val="708C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79A3EC0"/>
    <w:multiLevelType w:val="hybridMultilevel"/>
    <w:tmpl w:val="2FEA8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73608348">
    <w:abstractNumId w:val="1"/>
  </w:num>
  <w:num w:numId="2" w16cid:durableId="1523666268">
    <w:abstractNumId w:val="0"/>
  </w:num>
  <w:num w:numId="3" w16cid:durableId="100115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2966F"/>
    <w:rsid w:val="00011E0F"/>
    <w:rsid w:val="00017104"/>
    <w:rsid w:val="000347AA"/>
    <w:rsid w:val="00053868"/>
    <w:rsid w:val="00081363"/>
    <w:rsid w:val="000D323A"/>
    <w:rsid w:val="000E17B2"/>
    <w:rsid w:val="000F2003"/>
    <w:rsid w:val="00102545"/>
    <w:rsid w:val="00106817"/>
    <w:rsid w:val="00107352"/>
    <w:rsid w:val="001175F7"/>
    <w:rsid w:val="00120942"/>
    <w:rsid w:val="00125F90"/>
    <w:rsid w:val="0015418B"/>
    <w:rsid w:val="00163103"/>
    <w:rsid w:val="00165FCC"/>
    <w:rsid w:val="001762C1"/>
    <w:rsid w:val="001772D6"/>
    <w:rsid w:val="00183F96"/>
    <w:rsid w:val="00197366"/>
    <w:rsid w:val="001B52A2"/>
    <w:rsid w:val="001C3C17"/>
    <w:rsid w:val="001C4900"/>
    <w:rsid w:val="001D0ACB"/>
    <w:rsid w:val="001D3265"/>
    <w:rsid w:val="001F6FB8"/>
    <w:rsid w:val="00203472"/>
    <w:rsid w:val="00227D8A"/>
    <w:rsid w:val="002611B5"/>
    <w:rsid w:val="00262153"/>
    <w:rsid w:val="002850E7"/>
    <w:rsid w:val="002A3B33"/>
    <w:rsid w:val="002A76AD"/>
    <w:rsid w:val="002B4A6E"/>
    <w:rsid w:val="002C7B1E"/>
    <w:rsid w:val="002D34DE"/>
    <w:rsid w:val="002F4E2E"/>
    <w:rsid w:val="003126CB"/>
    <w:rsid w:val="00332B6D"/>
    <w:rsid w:val="00350458"/>
    <w:rsid w:val="003548B8"/>
    <w:rsid w:val="00363677"/>
    <w:rsid w:val="00367FDB"/>
    <w:rsid w:val="00371B91"/>
    <w:rsid w:val="00371C80"/>
    <w:rsid w:val="00397B39"/>
    <w:rsid w:val="003A4691"/>
    <w:rsid w:val="003B5BDF"/>
    <w:rsid w:val="003B7E96"/>
    <w:rsid w:val="003D07D3"/>
    <w:rsid w:val="003D346B"/>
    <w:rsid w:val="003E56AC"/>
    <w:rsid w:val="003F5C1A"/>
    <w:rsid w:val="004060B1"/>
    <w:rsid w:val="00454825"/>
    <w:rsid w:val="00467027"/>
    <w:rsid w:val="00473370"/>
    <w:rsid w:val="00475FB2"/>
    <w:rsid w:val="00485A55"/>
    <w:rsid w:val="004903EA"/>
    <w:rsid w:val="004B3ABD"/>
    <w:rsid w:val="004B4540"/>
    <w:rsid w:val="004C4AA1"/>
    <w:rsid w:val="004E43D8"/>
    <w:rsid w:val="004F5212"/>
    <w:rsid w:val="0050713D"/>
    <w:rsid w:val="005341C6"/>
    <w:rsid w:val="0054649A"/>
    <w:rsid w:val="005773BD"/>
    <w:rsid w:val="005926DF"/>
    <w:rsid w:val="00595662"/>
    <w:rsid w:val="006308A0"/>
    <w:rsid w:val="006551BC"/>
    <w:rsid w:val="006A2EF5"/>
    <w:rsid w:val="006B011B"/>
    <w:rsid w:val="006D29A2"/>
    <w:rsid w:val="006E035E"/>
    <w:rsid w:val="006E4725"/>
    <w:rsid w:val="006F6FE8"/>
    <w:rsid w:val="00775FA4"/>
    <w:rsid w:val="007B4EC4"/>
    <w:rsid w:val="007E65F7"/>
    <w:rsid w:val="0085481E"/>
    <w:rsid w:val="00863030"/>
    <w:rsid w:val="0086360F"/>
    <w:rsid w:val="008718A6"/>
    <w:rsid w:val="00885B0F"/>
    <w:rsid w:val="008928A4"/>
    <w:rsid w:val="008A4516"/>
    <w:rsid w:val="008B6154"/>
    <w:rsid w:val="008B7527"/>
    <w:rsid w:val="008C3015"/>
    <w:rsid w:val="008D7EE9"/>
    <w:rsid w:val="008F338C"/>
    <w:rsid w:val="008F542F"/>
    <w:rsid w:val="00910DE3"/>
    <w:rsid w:val="009123DD"/>
    <w:rsid w:val="009932D5"/>
    <w:rsid w:val="009B1A2B"/>
    <w:rsid w:val="009C6BE7"/>
    <w:rsid w:val="009D03F3"/>
    <w:rsid w:val="009F5DAD"/>
    <w:rsid w:val="00A002AB"/>
    <w:rsid w:val="00A049C9"/>
    <w:rsid w:val="00A22372"/>
    <w:rsid w:val="00A32FF7"/>
    <w:rsid w:val="00A35A59"/>
    <w:rsid w:val="00A36218"/>
    <w:rsid w:val="00A41C8D"/>
    <w:rsid w:val="00A536A9"/>
    <w:rsid w:val="00A546E4"/>
    <w:rsid w:val="00A855C9"/>
    <w:rsid w:val="00A91CF9"/>
    <w:rsid w:val="00A9500D"/>
    <w:rsid w:val="00A96606"/>
    <w:rsid w:val="00AA7AA7"/>
    <w:rsid w:val="00AB089C"/>
    <w:rsid w:val="00AB4F8B"/>
    <w:rsid w:val="00AC2605"/>
    <w:rsid w:val="00AD70B0"/>
    <w:rsid w:val="00B06E1A"/>
    <w:rsid w:val="00B1741A"/>
    <w:rsid w:val="00B20552"/>
    <w:rsid w:val="00B32F4D"/>
    <w:rsid w:val="00B3400E"/>
    <w:rsid w:val="00B3567A"/>
    <w:rsid w:val="00B35A92"/>
    <w:rsid w:val="00B465C8"/>
    <w:rsid w:val="00B471FE"/>
    <w:rsid w:val="00B56B9B"/>
    <w:rsid w:val="00B628FB"/>
    <w:rsid w:val="00B664D5"/>
    <w:rsid w:val="00B72F3F"/>
    <w:rsid w:val="00B74797"/>
    <w:rsid w:val="00B819FA"/>
    <w:rsid w:val="00B877A1"/>
    <w:rsid w:val="00B9110D"/>
    <w:rsid w:val="00BA5CB7"/>
    <w:rsid w:val="00BC1BF4"/>
    <w:rsid w:val="00BC3B4A"/>
    <w:rsid w:val="00BC4FE4"/>
    <w:rsid w:val="00C14B18"/>
    <w:rsid w:val="00C2255E"/>
    <w:rsid w:val="00C24C85"/>
    <w:rsid w:val="00C33A07"/>
    <w:rsid w:val="00C41106"/>
    <w:rsid w:val="00C42B1A"/>
    <w:rsid w:val="00C43EAD"/>
    <w:rsid w:val="00C52DC3"/>
    <w:rsid w:val="00C54ED7"/>
    <w:rsid w:val="00C74B31"/>
    <w:rsid w:val="00CC5C17"/>
    <w:rsid w:val="00CF776C"/>
    <w:rsid w:val="00D02726"/>
    <w:rsid w:val="00D133A1"/>
    <w:rsid w:val="00D32C25"/>
    <w:rsid w:val="00D3640E"/>
    <w:rsid w:val="00D37294"/>
    <w:rsid w:val="00D62327"/>
    <w:rsid w:val="00D63897"/>
    <w:rsid w:val="00D734E3"/>
    <w:rsid w:val="00D77D5F"/>
    <w:rsid w:val="00D85C0F"/>
    <w:rsid w:val="00DA0CF8"/>
    <w:rsid w:val="00DB1006"/>
    <w:rsid w:val="00DB1BC2"/>
    <w:rsid w:val="00DB504F"/>
    <w:rsid w:val="00DC0AD9"/>
    <w:rsid w:val="00DE00AA"/>
    <w:rsid w:val="00DE307C"/>
    <w:rsid w:val="00DE362B"/>
    <w:rsid w:val="00DF1ABD"/>
    <w:rsid w:val="00DF20DD"/>
    <w:rsid w:val="00E11894"/>
    <w:rsid w:val="00E561CA"/>
    <w:rsid w:val="00E60DF1"/>
    <w:rsid w:val="00E648FE"/>
    <w:rsid w:val="00E82BC1"/>
    <w:rsid w:val="00E93B45"/>
    <w:rsid w:val="00EB72D5"/>
    <w:rsid w:val="00EC2862"/>
    <w:rsid w:val="00ED5671"/>
    <w:rsid w:val="00EF78FA"/>
    <w:rsid w:val="00F00B6E"/>
    <w:rsid w:val="00F15009"/>
    <w:rsid w:val="00F26DAC"/>
    <w:rsid w:val="00F5093F"/>
    <w:rsid w:val="00F62505"/>
    <w:rsid w:val="00F8124B"/>
    <w:rsid w:val="00F85199"/>
    <w:rsid w:val="00F967B3"/>
    <w:rsid w:val="00FA2216"/>
    <w:rsid w:val="00FD735A"/>
    <w:rsid w:val="00FF1FC9"/>
    <w:rsid w:val="2CF4B2A3"/>
    <w:rsid w:val="305D0F8D"/>
    <w:rsid w:val="31C823C6"/>
    <w:rsid w:val="3FF592BA"/>
    <w:rsid w:val="4872966F"/>
    <w:rsid w:val="52B5DD93"/>
    <w:rsid w:val="69433067"/>
    <w:rsid w:val="7D6B8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966F"/>
  <w15:chartTrackingRefBased/>
  <w15:docId w15:val="{F3CD3901-CA94-4809-99F3-A1FB88EB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EA"/>
  </w:style>
  <w:style w:type="paragraph" w:styleId="Footer">
    <w:name w:val="footer"/>
    <w:basedOn w:val="Normal"/>
    <w:link w:val="FooterChar"/>
    <w:uiPriority w:val="99"/>
    <w:unhideWhenUsed/>
    <w:rsid w:val="00490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EA"/>
  </w:style>
  <w:style w:type="paragraph" w:styleId="FootnoteText">
    <w:name w:val="footnote text"/>
    <w:basedOn w:val="Normal"/>
    <w:link w:val="FootnoteTextChar"/>
    <w:uiPriority w:val="99"/>
    <w:semiHidden/>
    <w:unhideWhenUsed/>
    <w:rsid w:val="00A36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218"/>
    <w:rPr>
      <w:sz w:val="20"/>
      <w:szCs w:val="20"/>
    </w:rPr>
  </w:style>
  <w:style w:type="character" w:styleId="FootnoteReference">
    <w:name w:val="footnote reference"/>
    <w:basedOn w:val="DefaultParagraphFont"/>
    <w:uiPriority w:val="99"/>
    <w:semiHidden/>
    <w:unhideWhenUsed/>
    <w:rsid w:val="00A36218"/>
    <w:rPr>
      <w:vertAlign w:val="superscript"/>
    </w:rPr>
  </w:style>
  <w:style w:type="paragraph" w:styleId="ListParagraph">
    <w:name w:val="List Paragraph"/>
    <w:basedOn w:val="Normal"/>
    <w:uiPriority w:val="34"/>
    <w:qFormat/>
    <w:rsid w:val="00F8124B"/>
    <w:pPr>
      <w:ind w:left="720"/>
      <w:contextualSpacing/>
    </w:pPr>
  </w:style>
  <w:style w:type="character" w:styleId="Hyperlink">
    <w:name w:val="Hyperlink"/>
    <w:basedOn w:val="DefaultParagraphFont"/>
    <w:uiPriority w:val="99"/>
    <w:unhideWhenUsed/>
    <w:rsid w:val="0086360F"/>
    <w:rPr>
      <w:color w:val="0563C1" w:themeColor="hyperlink"/>
      <w:u w:val="single"/>
    </w:rPr>
  </w:style>
  <w:style w:type="character" w:styleId="UnresolvedMention">
    <w:name w:val="Unresolved Mention"/>
    <w:basedOn w:val="DefaultParagraphFont"/>
    <w:uiPriority w:val="99"/>
    <w:semiHidden/>
    <w:unhideWhenUsed/>
    <w:rsid w:val="0086360F"/>
    <w:rPr>
      <w:color w:val="605E5C"/>
      <w:shd w:val="clear" w:color="auto" w:fill="E1DFDD"/>
    </w:rPr>
  </w:style>
  <w:style w:type="paragraph" w:customStyle="1" w:styleId="paragraph">
    <w:name w:val="paragraph"/>
    <w:basedOn w:val="Normal"/>
    <w:rsid w:val="00E561CA"/>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normaltextrun">
    <w:name w:val="normaltextrun"/>
    <w:basedOn w:val="DefaultParagraphFont"/>
    <w:rsid w:val="00E561CA"/>
  </w:style>
  <w:style w:type="character" w:customStyle="1" w:styleId="eop">
    <w:name w:val="eop"/>
    <w:basedOn w:val="DefaultParagraphFont"/>
    <w:rsid w:val="00E561CA"/>
  </w:style>
  <w:style w:type="character" w:customStyle="1" w:styleId="scxw95874745">
    <w:name w:val="scxw95874745"/>
    <w:basedOn w:val="DefaultParagraphFont"/>
    <w:rsid w:val="00E5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7642">
      <w:bodyDiv w:val="1"/>
      <w:marLeft w:val="0"/>
      <w:marRight w:val="0"/>
      <w:marTop w:val="0"/>
      <w:marBottom w:val="0"/>
      <w:divBdr>
        <w:top w:val="none" w:sz="0" w:space="0" w:color="auto"/>
        <w:left w:val="none" w:sz="0" w:space="0" w:color="auto"/>
        <w:bottom w:val="none" w:sz="0" w:space="0" w:color="auto"/>
        <w:right w:val="none" w:sz="0" w:space="0" w:color="auto"/>
      </w:divBdr>
      <w:divsChild>
        <w:div w:id="1545747398">
          <w:marLeft w:val="0"/>
          <w:marRight w:val="0"/>
          <w:marTop w:val="0"/>
          <w:marBottom w:val="0"/>
          <w:divBdr>
            <w:top w:val="none" w:sz="0" w:space="0" w:color="auto"/>
            <w:left w:val="none" w:sz="0" w:space="0" w:color="auto"/>
            <w:bottom w:val="none" w:sz="0" w:space="0" w:color="auto"/>
            <w:right w:val="none" w:sz="0" w:space="0" w:color="auto"/>
          </w:divBdr>
        </w:div>
        <w:div w:id="1069572431">
          <w:marLeft w:val="0"/>
          <w:marRight w:val="0"/>
          <w:marTop w:val="0"/>
          <w:marBottom w:val="0"/>
          <w:divBdr>
            <w:top w:val="none" w:sz="0" w:space="0" w:color="auto"/>
            <w:left w:val="none" w:sz="0" w:space="0" w:color="auto"/>
            <w:bottom w:val="none" w:sz="0" w:space="0" w:color="auto"/>
            <w:right w:val="none" w:sz="0" w:space="0" w:color="auto"/>
          </w:divBdr>
        </w:div>
        <w:div w:id="1232160866">
          <w:marLeft w:val="0"/>
          <w:marRight w:val="0"/>
          <w:marTop w:val="0"/>
          <w:marBottom w:val="0"/>
          <w:divBdr>
            <w:top w:val="none" w:sz="0" w:space="0" w:color="auto"/>
            <w:left w:val="none" w:sz="0" w:space="0" w:color="auto"/>
            <w:bottom w:val="none" w:sz="0" w:space="0" w:color="auto"/>
            <w:right w:val="none" w:sz="0" w:space="0" w:color="auto"/>
          </w:divBdr>
        </w:div>
        <w:div w:id="2042392107">
          <w:marLeft w:val="0"/>
          <w:marRight w:val="0"/>
          <w:marTop w:val="0"/>
          <w:marBottom w:val="0"/>
          <w:divBdr>
            <w:top w:val="none" w:sz="0" w:space="0" w:color="auto"/>
            <w:left w:val="none" w:sz="0" w:space="0" w:color="auto"/>
            <w:bottom w:val="none" w:sz="0" w:space="0" w:color="auto"/>
            <w:right w:val="none" w:sz="0" w:space="0" w:color="auto"/>
          </w:divBdr>
        </w:div>
        <w:div w:id="538321337">
          <w:marLeft w:val="0"/>
          <w:marRight w:val="0"/>
          <w:marTop w:val="0"/>
          <w:marBottom w:val="0"/>
          <w:divBdr>
            <w:top w:val="none" w:sz="0" w:space="0" w:color="auto"/>
            <w:left w:val="none" w:sz="0" w:space="0" w:color="auto"/>
            <w:bottom w:val="none" w:sz="0" w:space="0" w:color="auto"/>
            <w:right w:val="none" w:sz="0" w:space="0" w:color="auto"/>
          </w:divBdr>
        </w:div>
        <w:div w:id="1310551620">
          <w:marLeft w:val="0"/>
          <w:marRight w:val="0"/>
          <w:marTop w:val="0"/>
          <w:marBottom w:val="0"/>
          <w:divBdr>
            <w:top w:val="none" w:sz="0" w:space="0" w:color="auto"/>
            <w:left w:val="none" w:sz="0" w:space="0" w:color="auto"/>
            <w:bottom w:val="none" w:sz="0" w:space="0" w:color="auto"/>
            <w:right w:val="none" w:sz="0" w:space="0" w:color="auto"/>
          </w:divBdr>
        </w:div>
        <w:div w:id="1594633108">
          <w:marLeft w:val="0"/>
          <w:marRight w:val="0"/>
          <w:marTop w:val="0"/>
          <w:marBottom w:val="0"/>
          <w:divBdr>
            <w:top w:val="none" w:sz="0" w:space="0" w:color="auto"/>
            <w:left w:val="none" w:sz="0" w:space="0" w:color="auto"/>
            <w:bottom w:val="none" w:sz="0" w:space="0" w:color="auto"/>
            <w:right w:val="none" w:sz="0" w:space="0" w:color="auto"/>
          </w:divBdr>
        </w:div>
        <w:div w:id="1463428020">
          <w:marLeft w:val="0"/>
          <w:marRight w:val="0"/>
          <w:marTop w:val="0"/>
          <w:marBottom w:val="0"/>
          <w:divBdr>
            <w:top w:val="none" w:sz="0" w:space="0" w:color="auto"/>
            <w:left w:val="none" w:sz="0" w:space="0" w:color="auto"/>
            <w:bottom w:val="none" w:sz="0" w:space="0" w:color="auto"/>
            <w:right w:val="none" w:sz="0" w:space="0" w:color="auto"/>
          </w:divBdr>
        </w:div>
      </w:divsChild>
    </w:div>
    <w:div w:id="1447889825">
      <w:bodyDiv w:val="1"/>
      <w:marLeft w:val="0"/>
      <w:marRight w:val="0"/>
      <w:marTop w:val="0"/>
      <w:marBottom w:val="0"/>
      <w:divBdr>
        <w:top w:val="none" w:sz="0" w:space="0" w:color="auto"/>
        <w:left w:val="none" w:sz="0" w:space="0" w:color="auto"/>
        <w:bottom w:val="none" w:sz="0" w:space="0" w:color="auto"/>
        <w:right w:val="none" w:sz="0" w:space="0" w:color="auto"/>
      </w:divBdr>
      <w:divsChild>
        <w:div w:id="2053771999">
          <w:marLeft w:val="0"/>
          <w:marRight w:val="0"/>
          <w:marTop w:val="0"/>
          <w:marBottom w:val="0"/>
          <w:divBdr>
            <w:top w:val="none" w:sz="0" w:space="0" w:color="auto"/>
            <w:left w:val="none" w:sz="0" w:space="0" w:color="auto"/>
            <w:bottom w:val="none" w:sz="0" w:space="0" w:color="auto"/>
            <w:right w:val="none" w:sz="0" w:space="0" w:color="auto"/>
          </w:divBdr>
        </w:div>
        <w:div w:id="182935436">
          <w:marLeft w:val="0"/>
          <w:marRight w:val="0"/>
          <w:marTop w:val="0"/>
          <w:marBottom w:val="0"/>
          <w:divBdr>
            <w:top w:val="none" w:sz="0" w:space="0" w:color="auto"/>
            <w:left w:val="none" w:sz="0" w:space="0" w:color="auto"/>
            <w:bottom w:val="none" w:sz="0" w:space="0" w:color="auto"/>
            <w:right w:val="none" w:sz="0" w:space="0" w:color="auto"/>
          </w:divBdr>
        </w:div>
        <w:div w:id="383605834">
          <w:marLeft w:val="0"/>
          <w:marRight w:val="0"/>
          <w:marTop w:val="0"/>
          <w:marBottom w:val="0"/>
          <w:divBdr>
            <w:top w:val="none" w:sz="0" w:space="0" w:color="auto"/>
            <w:left w:val="none" w:sz="0" w:space="0" w:color="auto"/>
            <w:bottom w:val="none" w:sz="0" w:space="0" w:color="auto"/>
            <w:right w:val="none" w:sz="0" w:space="0" w:color="auto"/>
          </w:divBdr>
        </w:div>
        <w:div w:id="902368823">
          <w:marLeft w:val="0"/>
          <w:marRight w:val="0"/>
          <w:marTop w:val="0"/>
          <w:marBottom w:val="0"/>
          <w:divBdr>
            <w:top w:val="none" w:sz="0" w:space="0" w:color="auto"/>
            <w:left w:val="none" w:sz="0" w:space="0" w:color="auto"/>
            <w:bottom w:val="none" w:sz="0" w:space="0" w:color="auto"/>
            <w:right w:val="none" w:sz="0" w:space="0" w:color="auto"/>
          </w:divBdr>
        </w:div>
        <w:div w:id="1749574754">
          <w:marLeft w:val="0"/>
          <w:marRight w:val="0"/>
          <w:marTop w:val="0"/>
          <w:marBottom w:val="0"/>
          <w:divBdr>
            <w:top w:val="none" w:sz="0" w:space="0" w:color="auto"/>
            <w:left w:val="none" w:sz="0" w:space="0" w:color="auto"/>
            <w:bottom w:val="none" w:sz="0" w:space="0" w:color="auto"/>
            <w:right w:val="none" w:sz="0" w:space="0" w:color="auto"/>
          </w:divBdr>
        </w:div>
        <w:div w:id="771896652">
          <w:marLeft w:val="0"/>
          <w:marRight w:val="0"/>
          <w:marTop w:val="0"/>
          <w:marBottom w:val="0"/>
          <w:divBdr>
            <w:top w:val="none" w:sz="0" w:space="0" w:color="auto"/>
            <w:left w:val="none" w:sz="0" w:space="0" w:color="auto"/>
            <w:bottom w:val="none" w:sz="0" w:space="0" w:color="auto"/>
            <w:right w:val="none" w:sz="0" w:space="0" w:color="auto"/>
          </w:divBdr>
        </w:div>
        <w:div w:id="1175536762">
          <w:marLeft w:val="0"/>
          <w:marRight w:val="0"/>
          <w:marTop w:val="0"/>
          <w:marBottom w:val="0"/>
          <w:divBdr>
            <w:top w:val="none" w:sz="0" w:space="0" w:color="auto"/>
            <w:left w:val="none" w:sz="0" w:space="0" w:color="auto"/>
            <w:bottom w:val="none" w:sz="0" w:space="0" w:color="auto"/>
            <w:right w:val="none" w:sz="0" w:space="0" w:color="auto"/>
          </w:divBdr>
        </w:div>
        <w:div w:id="459495842">
          <w:marLeft w:val="0"/>
          <w:marRight w:val="0"/>
          <w:marTop w:val="0"/>
          <w:marBottom w:val="0"/>
          <w:divBdr>
            <w:top w:val="none" w:sz="0" w:space="0" w:color="auto"/>
            <w:left w:val="none" w:sz="0" w:space="0" w:color="auto"/>
            <w:bottom w:val="none" w:sz="0" w:space="0" w:color="auto"/>
            <w:right w:val="none" w:sz="0" w:space="0" w:color="auto"/>
          </w:divBdr>
        </w:div>
        <w:div w:id="1009332068">
          <w:marLeft w:val="0"/>
          <w:marRight w:val="0"/>
          <w:marTop w:val="0"/>
          <w:marBottom w:val="0"/>
          <w:divBdr>
            <w:top w:val="none" w:sz="0" w:space="0" w:color="auto"/>
            <w:left w:val="none" w:sz="0" w:space="0" w:color="auto"/>
            <w:bottom w:val="none" w:sz="0" w:space="0" w:color="auto"/>
            <w:right w:val="none" w:sz="0" w:space="0" w:color="auto"/>
          </w:divBdr>
        </w:div>
        <w:div w:id="439690743">
          <w:marLeft w:val="0"/>
          <w:marRight w:val="0"/>
          <w:marTop w:val="0"/>
          <w:marBottom w:val="0"/>
          <w:divBdr>
            <w:top w:val="none" w:sz="0" w:space="0" w:color="auto"/>
            <w:left w:val="none" w:sz="0" w:space="0" w:color="auto"/>
            <w:bottom w:val="none" w:sz="0" w:space="0" w:color="auto"/>
            <w:right w:val="none" w:sz="0" w:space="0" w:color="auto"/>
          </w:divBdr>
        </w:div>
        <w:div w:id="232011667">
          <w:marLeft w:val="0"/>
          <w:marRight w:val="0"/>
          <w:marTop w:val="0"/>
          <w:marBottom w:val="0"/>
          <w:divBdr>
            <w:top w:val="none" w:sz="0" w:space="0" w:color="auto"/>
            <w:left w:val="none" w:sz="0" w:space="0" w:color="auto"/>
            <w:bottom w:val="none" w:sz="0" w:space="0" w:color="auto"/>
            <w:right w:val="none" w:sz="0" w:space="0" w:color="auto"/>
          </w:divBdr>
        </w:div>
        <w:div w:id="164632824">
          <w:marLeft w:val="0"/>
          <w:marRight w:val="0"/>
          <w:marTop w:val="0"/>
          <w:marBottom w:val="0"/>
          <w:divBdr>
            <w:top w:val="none" w:sz="0" w:space="0" w:color="auto"/>
            <w:left w:val="none" w:sz="0" w:space="0" w:color="auto"/>
            <w:bottom w:val="none" w:sz="0" w:space="0" w:color="auto"/>
            <w:right w:val="none" w:sz="0" w:space="0" w:color="auto"/>
          </w:divBdr>
        </w:div>
        <w:div w:id="1659650646">
          <w:marLeft w:val="0"/>
          <w:marRight w:val="0"/>
          <w:marTop w:val="0"/>
          <w:marBottom w:val="0"/>
          <w:divBdr>
            <w:top w:val="none" w:sz="0" w:space="0" w:color="auto"/>
            <w:left w:val="none" w:sz="0" w:space="0" w:color="auto"/>
            <w:bottom w:val="none" w:sz="0" w:space="0" w:color="auto"/>
            <w:right w:val="none" w:sz="0" w:space="0" w:color="auto"/>
          </w:divBdr>
        </w:div>
        <w:div w:id="1908764767">
          <w:marLeft w:val="0"/>
          <w:marRight w:val="0"/>
          <w:marTop w:val="0"/>
          <w:marBottom w:val="0"/>
          <w:divBdr>
            <w:top w:val="none" w:sz="0" w:space="0" w:color="auto"/>
            <w:left w:val="none" w:sz="0" w:space="0" w:color="auto"/>
            <w:bottom w:val="none" w:sz="0" w:space="0" w:color="auto"/>
            <w:right w:val="none" w:sz="0" w:space="0" w:color="auto"/>
          </w:divBdr>
        </w:div>
        <w:div w:id="462650654">
          <w:marLeft w:val="0"/>
          <w:marRight w:val="0"/>
          <w:marTop w:val="0"/>
          <w:marBottom w:val="0"/>
          <w:divBdr>
            <w:top w:val="none" w:sz="0" w:space="0" w:color="auto"/>
            <w:left w:val="none" w:sz="0" w:space="0" w:color="auto"/>
            <w:bottom w:val="none" w:sz="0" w:space="0" w:color="auto"/>
            <w:right w:val="none" w:sz="0" w:space="0" w:color="auto"/>
          </w:divBdr>
        </w:div>
        <w:div w:id="573514264">
          <w:marLeft w:val="0"/>
          <w:marRight w:val="0"/>
          <w:marTop w:val="0"/>
          <w:marBottom w:val="0"/>
          <w:divBdr>
            <w:top w:val="none" w:sz="0" w:space="0" w:color="auto"/>
            <w:left w:val="none" w:sz="0" w:space="0" w:color="auto"/>
            <w:bottom w:val="none" w:sz="0" w:space="0" w:color="auto"/>
            <w:right w:val="none" w:sz="0" w:space="0" w:color="auto"/>
          </w:divBdr>
        </w:div>
        <w:div w:id="328532026">
          <w:marLeft w:val="0"/>
          <w:marRight w:val="0"/>
          <w:marTop w:val="0"/>
          <w:marBottom w:val="0"/>
          <w:divBdr>
            <w:top w:val="none" w:sz="0" w:space="0" w:color="auto"/>
            <w:left w:val="none" w:sz="0" w:space="0" w:color="auto"/>
            <w:bottom w:val="none" w:sz="0" w:space="0" w:color="auto"/>
            <w:right w:val="none" w:sz="0" w:space="0" w:color="auto"/>
          </w:divBdr>
        </w:div>
        <w:div w:id="675494733">
          <w:marLeft w:val="0"/>
          <w:marRight w:val="0"/>
          <w:marTop w:val="0"/>
          <w:marBottom w:val="0"/>
          <w:divBdr>
            <w:top w:val="none" w:sz="0" w:space="0" w:color="auto"/>
            <w:left w:val="none" w:sz="0" w:space="0" w:color="auto"/>
            <w:bottom w:val="none" w:sz="0" w:space="0" w:color="auto"/>
            <w:right w:val="none" w:sz="0" w:space="0" w:color="auto"/>
          </w:divBdr>
        </w:div>
        <w:div w:id="335308845">
          <w:marLeft w:val="0"/>
          <w:marRight w:val="0"/>
          <w:marTop w:val="0"/>
          <w:marBottom w:val="0"/>
          <w:divBdr>
            <w:top w:val="none" w:sz="0" w:space="0" w:color="auto"/>
            <w:left w:val="none" w:sz="0" w:space="0" w:color="auto"/>
            <w:bottom w:val="none" w:sz="0" w:space="0" w:color="auto"/>
            <w:right w:val="none" w:sz="0" w:space="0" w:color="auto"/>
          </w:divBdr>
        </w:div>
        <w:div w:id="844857015">
          <w:marLeft w:val="0"/>
          <w:marRight w:val="0"/>
          <w:marTop w:val="0"/>
          <w:marBottom w:val="0"/>
          <w:divBdr>
            <w:top w:val="none" w:sz="0" w:space="0" w:color="auto"/>
            <w:left w:val="none" w:sz="0" w:space="0" w:color="auto"/>
            <w:bottom w:val="none" w:sz="0" w:space="0" w:color="auto"/>
            <w:right w:val="none" w:sz="0" w:space="0" w:color="auto"/>
          </w:divBdr>
        </w:div>
        <w:div w:id="1896045477">
          <w:marLeft w:val="0"/>
          <w:marRight w:val="0"/>
          <w:marTop w:val="0"/>
          <w:marBottom w:val="0"/>
          <w:divBdr>
            <w:top w:val="none" w:sz="0" w:space="0" w:color="auto"/>
            <w:left w:val="none" w:sz="0" w:space="0" w:color="auto"/>
            <w:bottom w:val="none" w:sz="0" w:space="0" w:color="auto"/>
            <w:right w:val="none" w:sz="0" w:space="0" w:color="auto"/>
          </w:divBdr>
        </w:div>
        <w:div w:id="1755322471">
          <w:marLeft w:val="0"/>
          <w:marRight w:val="0"/>
          <w:marTop w:val="0"/>
          <w:marBottom w:val="0"/>
          <w:divBdr>
            <w:top w:val="none" w:sz="0" w:space="0" w:color="auto"/>
            <w:left w:val="none" w:sz="0" w:space="0" w:color="auto"/>
            <w:bottom w:val="none" w:sz="0" w:space="0" w:color="auto"/>
            <w:right w:val="none" w:sz="0" w:space="0" w:color="auto"/>
          </w:divBdr>
        </w:div>
        <w:div w:id="1062214475">
          <w:marLeft w:val="0"/>
          <w:marRight w:val="0"/>
          <w:marTop w:val="0"/>
          <w:marBottom w:val="0"/>
          <w:divBdr>
            <w:top w:val="none" w:sz="0" w:space="0" w:color="auto"/>
            <w:left w:val="none" w:sz="0" w:space="0" w:color="auto"/>
            <w:bottom w:val="none" w:sz="0" w:space="0" w:color="auto"/>
            <w:right w:val="none" w:sz="0" w:space="0" w:color="auto"/>
          </w:divBdr>
        </w:div>
        <w:div w:id="349919636">
          <w:marLeft w:val="0"/>
          <w:marRight w:val="0"/>
          <w:marTop w:val="0"/>
          <w:marBottom w:val="0"/>
          <w:divBdr>
            <w:top w:val="none" w:sz="0" w:space="0" w:color="auto"/>
            <w:left w:val="none" w:sz="0" w:space="0" w:color="auto"/>
            <w:bottom w:val="none" w:sz="0" w:space="0" w:color="auto"/>
            <w:right w:val="none" w:sz="0" w:space="0" w:color="auto"/>
          </w:divBdr>
        </w:div>
        <w:div w:id="946472836">
          <w:marLeft w:val="0"/>
          <w:marRight w:val="0"/>
          <w:marTop w:val="0"/>
          <w:marBottom w:val="0"/>
          <w:divBdr>
            <w:top w:val="none" w:sz="0" w:space="0" w:color="auto"/>
            <w:left w:val="none" w:sz="0" w:space="0" w:color="auto"/>
            <w:bottom w:val="none" w:sz="0" w:space="0" w:color="auto"/>
            <w:right w:val="none" w:sz="0" w:space="0" w:color="auto"/>
          </w:divBdr>
        </w:div>
        <w:div w:id="1403523671">
          <w:marLeft w:val="0"/>
          <w:marRight w:val="0"/>
          <w:marTop w:val="0"/>
          <w:marBottom w:val="0"/>
          <w:divBdr>
            <w:top w:val="none" w:sz="0" w:space="0" w:color="auto"/>
            <w:left w:val="none" w:sz="0" w:space="0" w:color="auto"/>
            <w:bottom w:val="none" w:sz="0" w:space="0" w:color="auto"/>
            <w:right w:val="none" w:sz="0" w:space="0" w:color="auto"/>
          </w:divBdr>
        </w:div>
        <w:div w:id="695886032">
          <w:marLeft w:val="0"/>
          <w:marRight w:val="0"/>
          <w:marTop w:val="0"/>
          <w:marBottom w:val="0"/>
          <w:divBdr>
            <w:top w:val="none" w:sz="0" w:space="0" w:color="auto"/>
            <w:left w:val="none" w:sz="0" w:space="0" w:color="auto"/>
            <w:bottom w:val="none" w:sz="0" w:space="0" w:color="auto"/>
            <w:right w:val="none" w:sz="0" w:space="0" w:color="auto"/>
          </w:divBdr>
        </w:div>
        <w:div w:id="60472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BWBR0003420/2022-04-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grbekkersschool-live-9672a4eef4654b97-c9088bd.aldryn-media.com/filer_public/81/58/8158808a-db15-49d7-abb8-6a6a6c967bd8/onderzoeksprogramma_2021-2022_mgr_bekkersschoo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4" ma:contentTypeDescription="Een nieuw document maken." ma:contentTypeScope="" ma:versionID="46d847dbdd690ec22ac2453513c71ea3">
  <xsd:schema xmlns:xsd="http://www.w3.org/2001/XMLSchema" xmlns:xs="http://www.w3.org/2001/XMLSchema" xmlns:p="http://schemas.microsoft.com/office/2006/metadata/properties" xmlns:ns2="cb99795a-db61-4535-b239-502914d6d701" xmlns:ns3="e1d73ead-ae6f-4ad5-9448-fbb01051cd07" targetNamespace="http://schemas.microsoft.com/office/2006/metadata/properties" ma:root="true" ma:fieldsID="dfe78479119b4eaa8f78dcc63c4ba122" ns2:_="" ns3:_="">
    <xsd:import namespace="cb99795a-db61-4535-b239-502914d6d701"/>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200758-ADFE-418B-9BEA-AC89BB9FB5C7}" ma:internalName="TaxCatchAll" ma:showField="CatchAllData" ma:web="{9653c649-e627-435c-ac47-b40d660e5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99795a-db61-4535-b239-502914d6d701">
      <Terms xmlns="http://schemas.microsoft.com/office/infopath/2007/PartnerControls"/>
    </lcf76f155ced4ddcb4097134ff3c332f>
    <TaxCatchAll xmlns="e1d73ead-ae6f-4ad5-9448-fbb01051cd07" xsi:nil="true"/>
  </documentManagement>
</p:properties>
</file>

<file path=customXml/itemProps1.xml><?xml version="1.0" encoding="utf-8"?>
<ds:datastoreItem xmlns:ds="http://schemas.openxmlformats.org/officeDocument/2006/customXml" ds:itemID="{BFB8875E-FB09-4C84-87E5-13BAFD05B945}">
  <ds:schemaRefs>
    <ds:schemaRef ds:uri="http://schemas.openxmlformats.org/officeDocument/2006/bibliography"/>
  </ds:schemaRefs>
</ds:datastoreItem>
</file>

<file path=customXml/itemProps2.xml><?xml version="1.0" encoding="utf-8"?>
<ds:datastoreItem xmlns:ds="http://schemas.openxmlformats.org/officeDocument/2006/customXml" ds:itemID="{EE0EC5F6-039F-477D-842B-D2A6E29F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795a-db61-4535-b239-502914d6d701"/>
    <ds:schemaRef ds:uri="e1d73ead-ae6f-4ad5-9448-fbb01051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8174E-9971-4F0B-A222-622A467BFCDA}">
  <ds:schemaRefs>
    <ds:schemaRef ds:uri="http://schemas.microsoft.com/sharepoint/v3/contenttype/forms"/>
  </ds:schemaRefs>
</ds:datastoreItem>
</file>

<file path=customXml/itemProps4.xml><?xml version="1.0" encoding="utf-8"?>
<ds:datastoreItem xmlns:ds="http://schemas.openxmlformats.org/officeDocument/2006/customXml" ds:itemID="{AD993892-A5E1-4D06-B36F-EC48CE86E74A}">
  <ds:schemaRefs>
    <ds:schemaRef ds:uri="http://purl.org/dc/elements/1.1/"/>
    <ds:schemaRef ds:uri="http://schemas.microsoft.com/office/2006/documentManagement/types"/>
    <ds:schemaRef ds:uri="http://schemas.microsoft.com/office/2006/metadata/properties"/>
    <ds:schemaRef ds:uri="cb99795a-db61-4535-b239-502914d6d70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e1d73ead-ae6f-4ad5-9448-fbb01051cd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Bekkersschool</dc:creator>
  <cp:keywords/>
  <dc:description/>
  <cp:lastModifiedBy>Mgr. Bekkersschool</cp:lastModifiedBy>
  <cp:revision>2</cp:revision>
  <dcterms:created xsi:type="dcterms:W3CDTF">2022-06-06T09:31:00Z</dcterms:created>
  <dcterms:modified xsi:type="dcterms:W3CDTF">2022-06-06T09:31:00Z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